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27E1" w:rsidRPr="00171228" w:rsidRDefault="002E27E1" w:rsidP="002E27E1">
      <w:pPr>
        <w:jc w:val="center"/>
        <w:rPr>
          <w:rFonts w:ascii="宋体" w:eastAsiaTheme="minorEastAsia" w:hAnsi="宋体"/>
          <w:b/>
          <w:sz w:val="32"/>
          <w:szCs w:val="32"/>
          <w:lang w:eastAsia="zh-CN"/>
        </w:rPr>
      </w:pPr>
      <w:r w:rsidRPr="00271F37">
        <w:rPr>
          <w:rFonts w:ascii="宋体" w:hAnsi="宋体" w:hint="eastAsia"/>
          <w:b/>
          <w:sz w:val="32"/>
          <w:szCs w:val="32"/>
          <w:lang w:eastAsia="zh-CN"/>
        </w:rPr>
        <w:t>《</w:t>
      </w:r>
      <w:r w:rsidR="00120C03" w:rsidRPr="00120C03">
        <w:rPr>
          <w:rFonts w:asciiTheme="minorEastAsia" w:eastAsiaTheme="minorEastAsia" w:hAnsiTheme="minorEastAsia" w:hint="eastAsia"/>
          <w:b/>
          <w:sz w:val="32"/>
          <w:szCs w:val="32"/>
          <w:lang w:eastAsia="zh-CN"/>
        </w:rPr>
        <w:t>化工安全与环保概论</w:t>
      </w:r>
      <w:r w:rsidRPr="00271F37">
        <w:rPr>
          <w:rFonts w:ascii="宋体" w:hAnsi="宋体" w:hint="eastAsia"/>
          <w:b/>
          <w:sz w:val="32"/>
          <w:szCs w:val="32"/>
          <w:lang w:eastAsia="zh-CN"/>
        </w:rPr>
        <w:t>》课程教学大纲</w:t>
      </w:r>
    </w:p>
    <w:tbl>
      <w:tblPr>
        <w:tblW w:w="10567" w:type="dxa"/>
        <w:jc w:val="center"/>
        <w:tblInd w:w="-4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35"/>
        <w:gridCol w:w="1282"/>
        <w:gridCol w:w="344"/>
        <w:gridCol w:w="1127"/>
        <w:gridCol w:w="3911"/>
        <w:gridCol w:w="141"/>
        <w:gridCol w:w="993"/>
        <w:gridCol w:w="1734"/>
      </w:tblGrid>
      <w:tr w:rsidR="002E27E1" w:rsidRPr="002E27E1" w:rsidTr="00FC2893">
        <w:trPr>
          <w:trHeight w:val="340"/>
          <w:jc w:val="center"/>
        </w:trPr>
        <w:tc>
          <w:tcPr>
            <w:tcW w:w="3788" w:type="dxa"/>
            <w:gridSpan w:val="4"/>
            <w:vAlign w:val="center"/>
          </w:tcPr>
          <w:p w:rsidR="002E27E1" w:rsidRPr="002E27E1" w:rsidRDefault="002E27E1" w:rsidP="00D14C1B"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 w:rsidRPr="00896F5B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课程名称</w:t>
            </w:r>
            <w:r w:rsidRPr="00AF1532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：</w:t>
            </w:r>
            <w:r w:rsidR="00D14C1B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化工安全与环保</w:t>
            </w:r>
            <w:r w:rsidR="003A0553" w:rsidRPr="003A0553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概论</w:t>
            </w:r>
          </w:p>
        </w:tc>
        <w:tc>
          <w:tcPr>
            <w:tcW w:w="6779" w:type="dxa"/>
            <w:gridSpan w:val="4"/>
            <w:vAlign w:val="center"/>
          </w:tcPr>
          <w:p w:rsidR="002E27E1" w:rsidRPr="002E27E1" w:rsidRDefault="002E27E1" w:rsidP="00B45BE9"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 w:rsidRPr="00896F5B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课程类别</w:t>
            </w:r>
            <w:r w:rsidR="00735FDE" w:rsidRPr="00AF1532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（必修/选修）</w:t>
            </w:r>
            <w:r w:rsidRPr="00AF1532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：</w:t>
            </w:r>
            <w:r w:rsidR="00B45BE9" w:rsidRPr="00AF1532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必修</w:t>
            </w:r>
          </w:p>
        </w:tc>
      </w:tr>
      <w:tr w:rsidR="002E27E1" w:rsidRPr="002E27E1" w:rsidTr="00896F5B">
        <w:trPr>
          <w:trHeight w:val="340"/>
          <w:jc w:val="center"/>
        </w:trPr>
        <w:tc>
          <w:tcPr>
            <w:tcW w:w="10567" w:type="dxa"/>
            <w:gridSpan w:val="8"/>
            <w:vAlign w:val="center"/>
          </w:tcPr>
          <w:p w:rsidR="002E27E1" w:rsidRPr="00AF1532" w:rsidRDefault="002E27E1" w:rsidP="002E27E1"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 w:rsidRPr="00896F5B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课程英文名称</w:t>
            </w:r>
            <w:r w:rsidRPr="00AF1532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：</w:t>
            </w:r>
            <w:r w:rsidR="00D14C1B" w:rsidRPr="00D14C1B">
              <w:rPr>
                <w:rFonts w:ascii="宋体" w:hAnsi="宋体"/>
                <w:b/>
                <w:szCs w:val="21"/>
              </w:rPr>
              <w:t>Introduction to chemical safety and environmental protection</w:t>
            </w:r>
          </w:p>
        </w:tc>
      </w:tr>
      <w:tr w:rsidR="002E27E1" w:rsidRPr="002E27E1" w:rsidTr="00FC2893">
        <w:trPr>
          <w:trHeight w:val="340"/>
          <w:jc w:val="center"/>
        </w:trPr>
        <w:tc>
          <w:tcPr>
            <w:tcW w:w="3788" w:type="dxa"/>
            <w:gridSpan w:val="4"/>
            <w:vAlign w:val="center"/>
          </w:tcPr>
          <w:p w:rsidR="002E27E1" w:rsidRPr="002E27E1" w:rsidRDefault="002E27E1" w:rsidP="00B45BE9"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 w:rsidRPr="00896F5B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总学时/周学时/学分</w:t>
            </w:r>
            <w:r w:rsidRPr="00AF1532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：</w:t>
            </w:r>
            <w:r w:rsidR="00B45BE9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18</w:t>
            </w:r>
            <w:r w:rsidR="0001166C" w:rsidRPr="00D9267F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/</w:t>
            </w:r>
            <w:r w:rsidR="00AF1532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2</w:t>
            </w:r>
            <w:r w:rsidR="0001166C" w:rsidRPr="00D9267F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/</w:t>
            </w:r>
            <w:r w:rsidR="006108BC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1</w:t>
            </w:r>
          </w:p>
        </w:tc>
        <w:tc>
          <w:tcPr>
            <w:tcW w:w="6779" w:type="dxa"/>
            <w:gridSpan w:val="4"/>
            <w:vAlign w:val="center"/>
          </w:tcPr>
          <w:p w:rsidR="002E27E1" w:rsidRPr="002E27E1" w:rsidRDefault="002E27E1" w:rsidP="002E27E1"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 w:rsidRPr="00AF1532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其中实验（实训、讨论等）学时：</w:t>
            </w:r>
            <w:r w:rsidR="008A6ED4" w:rsidRPr="00D9267F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0</w:t>
            </w:r>
          </w:p>
        </w:tc>
      </w:tr>
      <w:tr w:rsidR="00F35E8D" w:rsidRPr="002E27E1" w:rsidTr="0028591D">
        <w:trPr>
          <w:trHeight w:val="340"/>
          <w:jc w:val="center"/>
        </w:trPr>
        <w:tc>
          <w:tcPr>
            <w:tcW w:w="10567" w:type="dxa"/>
            <w:gridSpan w:val="8"/>
            <w:vAlign w:val="center"/>
          </w:tcPr>
          <w:p w:rsidR="00F35E8D" w:rsidRPr="00AF1532" w:rsidRDefault="00F35E8D" w:rsidP="002E27E1"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 w:rsidRPr="00896F5B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先修课程</w:t>
            </w:r>
            <w:r w:rsidRPr="00AF1532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：</w:t>
            </w: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无机化学、分析化学、有机化学</w:t>
            </w:r>
          </w:p>
        </w:tc>
      </w:tr>
      <w:tr w:rsidR="002E27E1" w:rsidRPr="002E27E1" w:rsidTr="00FC2893">
        <w:trPr>
          <w:trHeight w:val="340"/>
          <w:jc w:val="center"/>
        </w:trPr>
        <w:tc>
          <w:tcPr>
            <w:tcW w:w="3788" w:type="dxa"/>
            <w:gridSpan w:val="4"/>
            <w:vAlign w:val="center"/>
          </w:tcPr>
          <w:p w:rsidR="002E27E1" w:rsidRPr="002E27E1" w:rsidRDefault="002E27E1" w:rsidP="00B45BE9"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 w:rsidRPr="00896F5B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授课时间</w:t>
            </w:r>
            <w:r w:rsidRPr="00AF1532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：</w:t>
            </w:r>
            <w:r w:rsidR="00AF1532" w:rsidRPr="00AF1532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1-</w:t>
            </w:r>
            <w:r w:rsidR="00B45BE9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9</w:t>
            </w:r>
            <w:r w:rsidR="00AF1532" w:rsidRPr="00AF1532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周，周</w:t>
            </w:r>
            <w:r w:rsidR="00B45BE9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4</w:t>
            </w:r>
            <w:r w:rsidR="00AF1532" w:rsidRPr="00AF1532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，</w:t>
            </w:r>
            <w:r w:rsidR="006108BC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3</w:t>
            </w:r>
            <w:r w:rsidR="00AF1532" w:rsidRPr="00AF1532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-</w:t>
            </w:r>
            <w:r w:rsidR="006108BC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4</w:t>
            </w:r>
            <w:r w:rsidR="00AF1532" w:rsidRPr="00AF1532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节</w:t>
            </w:r>
          </w:p>
        </w:tc>
        <w:tc>
          <w:tcPr>
            <w:tcW w:w="6779" w:type="dxa"/>
            <w:gridSpan w:val="4"/>
            <w:vAlign w:val="center"/>
          </w:tcPr>
          <w:p w:rsidR="002E27E1" w:rsidRPr="002E27E1" w:rsidRDefault="002E27E1" w:rsidP="00B45BE9"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 w:rsidRPr="00AF1532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授课地点：</w:t>
            </w:r>
            <w:r w:rsidR="00794E45" w:rsidRPr="00D9267F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松山湖校区，</w:t>
            </w:r>
            <w:r w:rsidR="00B45BE9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6F</w:t>
            </w:r>
            <w:r w:rsidR="00A62B9F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30</w:t>
            </w:r>
            <w:r w:rsidR="00B45BE9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1</w:t>
            </w:r>
          </w:p>
        </w:tc>
      </w:tr>
      <w:tr w:rsidR="002E27E1" w:rsidRPr="002E27E1" w:rsidTr="00896F5B">
        <w:trPr>
          <w:trHeight w:val="340"/>
          <w:jc w:val="center"/>
        </w:trPr>
        <w:tc>
          <w:tcPr>
            <w:tcW w:w="10567" w:type="dxa"/>
            <w:gridSpan w:val="8"/>
            <w:vAlign w:val="center"/>
          </w:tcPr>
          <w:p w:rsidR="002E27E1" w:rsidRPr="00AF1532" w:rsidRDefault="002E27E1" w:rsidP="00B45BE9"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 w:rsidRPr="00896F5B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授课对象</w:t>
            </w:r>
            <w:r w:rsidRPr="00AF1532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：</w:t>
            </w:r>
            <w:r w:rsidR="00AF1532" w:rsidRPr="00AF1532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201</w:t>
            </w:r>
            <w:r w:rsidR="00B45BE9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6</w:t>
            </w:r>
            <w:r w:rsidR="006108BC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应</w:t>
            </w:r>
            <w:r w:rsidR="00A62B9F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化</w:t>
            </w:r>
            <w:r w:rsidR="006108BC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卓越</w:t>
            </w:r>
            <w:r w:rsidR="00AF1532" w:rsidRPr="00AF1532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1班</w:t>
            </w:r>
            <w:r w:rsidR="00B45BE9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、</w:t>
            </w:r>
            <w:r w:rsidR="00B45BE9" w:rsidRPr="00AF1532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201</w:t>
            </w:r>
            <w:r w:rsidR="00B45BE9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6应化卓越2</w:t>
            </w:r>
            <w:r w:rsidR="00B45BE9" w:rsidRPr="00AF1532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班</w:t>
            </w:r>
          </w:p>
        </w:tc>
      </w:tr>
      <w:tr w:rsidR="002E27E1" w:rsidRPr="002E27E1" w:rsidTr="00896F5B">
        <w:trPr>
          <w:trHeight w:val="340"/>
          <w:jc w:val="center"/>
        </w:trPr>
        <w:tc>
          <w:tcPr>
            <w:tcW w:w="10567" w:type="dxa"/>
            <w:gridSpan w:val="8"/>
            <w:vAlign w:val="center"/>
          </w:tcPr>
          <w:p w:rsidR="002E27E1" w:rsidRPr="002E27E1" w:rsidRDefault="002E27E1" w:rsidP="009A2B5C"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 w:rsidRPr="00896F5B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开课院</w:t>
            </w:r>
            <w:r w:rsidR="009A2B5C" w:rsidRPr="00896F5B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系</w:t>
            </w:r>
            <w:r w:rsidRPr="00AF1532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：</w:t>
            </w:r>
            <w:r w:rsidRPr="002E27E1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 xml:space="preserve"> </w:t>
            </w:r>
            <w:r w:rsidR="0034765C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化学工程与能源技术学院</w:t>
            </w:r>
          </w:p>
        </w:tc>
      </w:tr>
      <w:tr w:rsidR="002E27E1" w:rsidRPr="002E27E1" w:rsidTr="00896F5B">
        <w:trPr>
          <w:trHeight w:val="340"/>
          <w:jc w:val="center"/>
        </w:trPr>
        <w:tc>
          <w:tcPr>
            <w:tcW w:w="10567" w:type="dxa"/>
            <w:gridSpan w:val="8"/>
            <w:vAlign w:val="center"/>
          </w:tcPr>
          <w:p w:rsidR="002E27E1" w:rsidRPr="002E27E1" w:rsidRDefault="002E27E1" w:rsidP="00AF1532"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 w:rsidRPr="00896F5B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任课教师姓名/职称</w:t>
            </w:r>
            <w:r w:rsidRPr="00AF1532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：</w:t>
            </w:r>
            <w:r w:rsidRPr="002E27E1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 xml:space="preserve"> </w:t>
            </w:r>
            <w:r w:rsidR="00AF1532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刘煜平</w:t>
            </w:r>
            <w:r w:rsidR="00FB3D64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/教授</w:t>
            </w:r>
            <w:r w:rsidR="00AF1532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级高级工程师</w:t>
            </w:r>
          </w:p>
        </w:tc>
      </w:tr>
      <w:tr w:rsidR="002E27E1" w:rsidRPr="002E27E1" w:rsidTr="00FC2893">
        <w:trPr>
          <w:trHeight w:val="340"/>
          <w:jc w:val="center"/>
        </w:trPr>
        <w:tc>
          <w:tcPr>
            <w:tcW w:w="3788" w:type="dxa"/>
            <w:gridSpan w:val="4"/>
            <w:vAlign w:val="center"/>
          </w:tcPr>
          <w:p w:rsidR="002E27E1" w:rsidRPr="002E27E1" w:rsidRDefault="002E27E1" w:rsidP="00AF1532"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 w:rsidRPr="002E27E1">
              <w:rPr>
                <w:rFonts w:ascii="宋体" w:eastAsia="宋体" w:hAnsi="宋体" w:hint="eastAsia"/>
                <w:b/>
                <w:sz w:val="21"/>
                <w:szCs w:val="21"/>
              </w:rPr>
              <w:t>联系电话：</w:t>
            </w:r>
            <w:r w:rsidR="00AF1532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697428</w:t>
            </w:r>
          </w:p>
        </w:tc>
        <w:tc>
          <w:tcPr>
            <w:tcW w:w="6779" w:type="dxa"/>
            <w:gridSpan w:val="4"/>
            <w:vAlign w:val="center"/>
          </w:tcPr>
          <w:p w:rsidR="002E27E1" w:rsidRPr="002E27E1" w:rsidRDefault="002E27E1" w:rsidP="00AF1532"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 w:rsidRPr="002E27E1">
              <w:rPr>
                <w:rFonts w:ascii="宋体" w:eastAsia="宋体" w:hAnsi="宋体" w:hint="eastAsia"/>
                <w:b/>
                <w:sz w:val="21"/>
                <w:szCs w:val="21"/>
              </w:rPr>
              <w:t>Email:</w:t>
            </w:r>
            <w:r w:rsidR="00AF1532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413819732</w:t>
            </w:r>
            <w:r w:rsidR="00AF7FCF" w:rsidRPr="003E7ABD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@</w:t>
            </w:r>
            <w:r w:rsidR="00AF1532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qq.com</w:t>
            </w:r>
          </w:p>
        </w:tc>
      </w:tr>
      <w:tr w:rsidR="002E27E1" w:rsidRPr="002E27E1" w:rsidTr="00896F5B">
        <w:trPr>
          <w:trHeight w:val="340"/>
          <w:jc w:val="center"/>
        </w:trPr>
        <w:tc>
          <w:tcPr>
            <w:tcW w:w="10567" w:type="dxa"/>
            <w:gridSpan w:val="8"/>
            <w:vAlign w:val="center"/>
          </w:tcPr>
          <w:p w:rsidR="002E27E1" w:rsidRPr="002E27E1" w:rsidRDefault="002E27E1" w:rsidP="00AF1532"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 w:rsidRPr="002E27E1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答疑时间、地点与方式：</w:t>
            </w:r>
            <w:r w:rsidR="00A0241C" w:rsidRPr="001B4B46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1.每次上课课前、课间、课后，</w:t>
            </w:r>
            <w:r w:rsidR="00A0241C" w:rsidRPr="001B4B46">
              <w:rPr>
                <w:rFonts w:ascii="宋体" w:eastAsia="宋体" w:hAnsi="宋体"/>
                <w:sz w:val="21"/>
                <w:szCs w:val="21"/>
                <w:lang w:eastAsia="zh-CN"/>
              </w:rPr>
              <w:t>采用一对一的问答方式；</w:t>
            </w:r>
            <w:r w:rsidR="00A0241C" w:rsidRPr="001B4B46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2.</w:t>
            </w:r>
            <w:smartTag w:uri="urn:schemas-microsoft-com:office:smarttags" w:element="chmetcnv">
              <w:smartTagPr>
                <w:attr w:name="UnitName" w:val="l"/>
                <w:attr w:name="SourceValue" w:val="12"/>
                <w:attr w:name="HasSpace" w:val="False"/>
                <w:attr w:name="Negative" w:val="False"/>
                <w:attr w:name="NumberType" w:val="1"/>
                <w:attr w:name="TCSC" w:val="0"/>
              </w:smartTagPr>
              <w:r w:rsidR="00A0241C" w:rsidRPr="001B4B46">
                <w:rPr>
                  <w:rFonts w:ascii="宋体" w:eastAsia="宋体" w:hAnsi="宋体" w:hint="eastAsia"/>
                  <w:sz w:val="21"/>
                  <w:szCs w:val="21"/>
                  <w:lang w:eastAsia="zh-CN"/>
                </w:rPr>
                <w:t>12L</w:t>
              </w:r>
            </w:smartTag>
            <w:r w:rsidR="00A0241C" w:rsidRPr="001B4B46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30</w:t>
            </w:r>
            <w:r w:rsidR="00AF1532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6</w:t>
            </w:r>
            <w:r w:rsidR="00A0241C" w:rsidRPr="001B4B46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室，课外答疑；3.网络解答。</w:t>
            </w:r>
          </w:p>
        </w:tc>
      </w:tr>
      <w:tr w:rsidR="00735FDE" w:rsidRPr="00735FDE" w:rsidTr="00896F5B">
        <w:trPr>
          <w:trHeight w:val="340"/>
          <w:jc w:val="center"/>
        </w:trPr>
        <w:tc>
          <w:tcPr>
            <w:tcW w:w="10567" w:type="dxa"/>
            <w:gridSpan w:val="8"/>
            <w:vAlign w:val="center"/>
          </w:tcPr>
          <w:p w:rsidR="00735FDE" w:rsidRPr="002E27E1" w:rsidRDefault="00735FDE" w:rsidP="00B45BE9"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</w:pPr>
            <w:r w:rsidRPr="002E27E1">
              <w:rPr>
                <w:rFonts w:ascii="宋体" w:eastAsia="宋体" w:hAnsi="宋体" w:hint="eastAsia"/>
                <w:b/>
                <w:bCs/>
                <w:sz w:val="21"/>
                <w:szCs w:val="21"/>
                <w:lang w:eastAsia="zh-CN"/>
              </w:rPr>
              <w:t>课程考核方式：</w:t>
            </w:r>
            <w:r w:rsidRPr="002E27E1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开卷</w:t>
            </w:r>
            <w:r w:rsidRPr="002E27E1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（</w:t>
            </w:r>
            <w:r w:rsidR="006108BC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 xml:space="preserve"> </w:t>
            </w:r>
            <w:r w:rsidR="00B45BE9">
              <w:rPr>
                <w:rFonts w:ascii="宋体" w:eastAsiaTheme="minorEastAsia" w:hAnsi="宋体" w:hint="eastAsia"/>
                <w:b/>
                <w:szCs w:val="21"/>
                <w:lang w:eastAsia="zh-CN"/>
              </w:rPr>
              <w:t>√</w:t>
            </w:r>
            <w:r w:rsidR="00B45BE9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 xml:space="preserve"> </w:t>
            </w:r>
            <w:r w:rsidR="006108BC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 xml:space="preserve"> </w:t>
            </w:r>
            <w:r w:rsidRPr="002E27E1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）</w:t>
            </w:r>
            <w:r w:rsidRPr="002E27E1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 xml:space="preserve">     闭卷</w:t>
            </w:r>
            <w:r w:rsidRPr="002E27E1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（</w:t>
            </w:r>
            <w:r w:rsidR="00B45BE9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 xml:space="preserve">  </w:t>
            </w:r>
            <w:r w:rsidRPr="002E27E1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 xml:space="preserve">）   </w:t>
            </w:r>
            <w:r w:rsidRPr="002E27E1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课程论文</w:t>
            </w:r>
            <w:r w:rsidRPr="002E27E1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 xml:space="preserve">（  ）   </w:t>
            </w:r>
            <w:r w:rsidRPr="002E27E1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其它</w:t>
            </w:r>
            <w:r w:rsidRPr="002E27E1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（</w:t>
            </w:r>
            <w:r w:rsidR="00AF1532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 xml:space="preserve"> </w:t>
            </w:r>
            <w:r w:rsidR="006108BC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 xml:space="preserve"> </w:t>
            </w:r>
            <w:r w:rsidRPr="002E27E1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）</w:t>
            </w:r>
          </w:p>
        </w:tc>
      </w:tr>
      <w:tr w:rsidR="00735FDE" w:rsidRPr="00735FDE" w:rsidTr="00896F5B">
        <w:trPr>
          <w:trHeight w:val="340"/>
          <w:jc w:val="center"/>
        </w:trPr>
        <w:tc>
          <w:tcPr>
            <w:tcW w:w="10567" w:type="dxa"/>
            <w:gridSpan w:val="8"/>
            <w:vAlign w:val="center"/>
          </w:tcPr>
          <w:p w:rsidR="00A62B9F" w:rsidRPr="00AE395E" w:rsidRDefault="00735FDE" w:rsidP="00D54CC8"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eastAsia="宋体" w:hAnsi="宋体"/>
                <w:bCs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b/>
                <w:bCs/>
                <w:sz w:val="21"/>
                <w:szCs w:val="21"/>
                <w:lang w:eastAsia="zh-CN"/>
              </w:rPr>
              <w:t>使用教材：</w:t>
            </w:r>
            <w:r w:rsidR="00A62B9F" w:rsidRPr="00AE395E">
              <w:rPr>
                <w:rFonts w:ascii="宋体" w:eastAsia="宋体" w:hAnsi="宋体" w:hint="eastAsia"/>
                <w:bCs/>
                <w:sz w:val="21"/>
                <w:szCs w:val="21"/>
                <w:lang w:eastAsia="zh-CN"/>
              </w:rPr>
              <w:t>使用教材：《</w:t>
            </w:r>
            <w:r w:rsidR="00D14C1B" w:rsidRPr="00AE395E">
              <w:rPr>
                <w:rFonts w:ascii="宋体" w:eastAsia="宋体" w:hAnsi="宋体" w:hint="eastAsia"/>
                <w:bCs/>
                <w:sz w:val="21"/>
                <w:szCs w:val="21"/>
                <w:lang w:eastAsia="zh-CN"/>
              </w:rPr>
              <w:t>化工</w:t>
            </w:r>
            <w:r w:rsidR="00A62B9F" w:rsidRPr="00AE395E">
              <w:rPr>
                <w:rFonts w:ascii="宋体" w:eastAsia="宋体" w:hAnsi="宋体" w:hint="eastAsia"/>
                <w:bCs/>
                <w:sz w:val="21"/>
                <w:szCs w:val="21"/>
                <w:lang w:eastAsia="zh-CN"/>
              </w:rPr>
              <w:t>环境</w:t>
            </w:r>
            <w:r w:rsidR="00D14C1B" w:rsidRPr="00AE395E">
              <w:rPr>
                <w:rFonts w:ascii="宋体" w:eastAsia="宋体" w:hAnsi="宋体" w:hint="eastAsia"/>
                <w:bCs/>
                <w:sz w:val="21"/>
                <w:szCs w:val="21"/>
                <w:lang w:eastAsia="zh-CN"/>
              </w:rPr>
              <w:t>保护</w:t>
            </w:r>
            <w:r w:rsidR="00A62B9F" w:rsidRPr="00AE395E">
              <w:rPr>
                <w:rFonts w:ascii="宋体" w:eastAsia="宋体" w:hAnsi="宋体" w:hint="eastAsia"/>
                <w:bCs/>
                <w:sz w:val="21"/>
                <w:szCs w:val="21"/>
                <w:lang w:eastAsia="zh-CN"/>
              </w:rPr>
              <w:t>概论》 第</w:t>
            </w:r>
            <w:r w:rsidR="00D14C1B" w:rsidRPr="00AE395E">
              <w:rPr>
                <w:rFonts w:ascii="宋体" w:eastAsia="宋体" w:hAnsi="宋体" w:hint="eastAsia"/>
                <w:bCs/>
                <w:sz w:val="21"/>
                <w:szCs w:val="21"/>
                <w:lang w:eastAsia="zh-CN"/>
              </w:rPr>
              <w:t>二</w:t>
            </w:r>
            <w:r w:rsidR="00A62B9F" w:rsidRPr="00AE395E">
              <w:rPr>
                <w:rFonts w:ascii="宋体" w:eastAsia="宋体" w:hAnsi="宋体" w:hint="eastAsia"/>
                <w:bCs/>
                <w:sz w:val="21"/>
                <w:szCs w:val="21"/>
                <w:lang w:eastAsia="zh-CN"/>
              </w:rPr>
              <w:t>版，</w:t>
            </w:r>
            <w:r w:rsidR="00D14C1B" w:rsidRPr="00AE395E">
              <w:rPr>
                <w:rFonts w:ascii="宋体" w:eastAsia="宋体" w:hAnsi="宋体" w:hint="eastAsia"/>
                <w:bCs/>
                <w:sz w:val="21"/>
                <w:szCs w:val="21"/>
                <w:lang w:eastAsia="zh-CN"/>
              </w:rPr>
              <w:t>杨永杰主</w:t>
            </w:r>
            <w:r w:rsidR="00A62B9F" w:rsidRPr="00AE395E">
              <w:rPr>
                <w:rFonts w:ascii="宋体" w:eastAsia="宋体" w:hAnsi="宋体" w:hint="eastAsia"/>
                <w:bCs/>
                <w:sz w:val="21"/>
                <w:szCs w:val="21"/>
                <w:lang w:eastAsia="zh-CN"/>
              </w:rPr>
              <w:t>编</w:t>
            </w:r>
            <w:r w:rsidR="00D14C1B" w:rsidRPr="00AE395E">
              <w:rPr>
                <w:rFonts w:ascii="宋体" w:eastAsia="宋体" w:hAnsi="宋体" w:hint="eastAsia"/>
                <w:bCs/>
                <w:sz w:val="21"/>
                <w:szCs w:val="21"/>
                <w:lang w:eastAsia="zh-CN"/>
              </w:rPr>
              <w:t xml:space="preserve"> </w:t>
            </w:r>
          </w:p>
          <w:p w:rsidR="00D54CC8" w:rsidRPr="009C6545" w:rsidRDefault="00735FDE" w:rsidP="00D54CC8"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eastAsia="宋体" w:hAnsi="宋体"/>
                <w:b/>
                <w:bCs/>
                <w:sz w:val="21"/>
                <w:szCs w:val="21"/>
                <w:lang w:eastAsia="zh-CN"/>
              </w:rPr>
            </w:pPr>
            <w:r w:rsidRPr="00AE395E">
              <w:rPr>
                <w:rFonts w:ascii="宋体" w:eastAsia="宋体" w:hAnsi="宋体" w:hint="eastAsia"/>
                <w:bCs/>
                <w:sz w:val="21"/>
                <w:szCs w:val="21"/>
                <w:lang w:eastAsia="zh-CN"/>
              </w:rPr>
              <w:t>教学参考资料：</w:t>
            </w:r>
          </w:p>
          <w:p w:rsidR="00A62B9F" w:rsidRPr="00A62B9F" w:rsidRDefault="00A62B9F" w:rsidP="00A62B9F">
            <w:pPr>
              <w:spacing w:line="320" w:lineRule="exact"/>
              <w:ind w:firstLineChars="200" w:firstLine="420"/>
              <w:jc w:val="left"/>
              <w:rPr>
                <w:rFonts w:ascii="宋体" w:eastAsia="宋体" w:hAnsi="宋体"/>
                <w:bCs/>
                <w:sz w:val="21"/>
                <w:szCs w:val="21"/>
                <w:lang w:eastAsia="zh-CN"/>
              </w:rPr>
            </w:pPr>
            <w:r w:rsidRPr="00A62B9F">
              <w:rPr>
                <w:rFonts w:ascii="宋体" w:eastAsia="宋体" w:hAnsi="宋体" w:hint="eastAsia"/>
                <w:bCs/>
                <w:sz w:val="21"/>
                <w:szCs w:val="21"/>
                <w:lang w:eastAsia="zh-CN"/>
              </w:rPr>
              <w:t>1.《</w:t>
            </w:r>
            <w:r w:rsidR="002340B1">
              <w:rPr>
                <w:rFonts w:ascii="宋体" w:eastAsia="宋体" w:hAnsi="宋体" w:hint="eastAsia"/>
                <w:bCs/>
                <w:sz w:val="21"/>
                <w:szCs w:val="21"/>
                <w:lang w:eastAsia="zh-CN"/>
              </w:rPr>
              <w:t>清洁生产及应用</w:t>
            </w:r>
            <w:r w:rsidRPr="00A62B9F">
              <w:rPr>
                <w:rFonts w:ascii="宋体" w:eastAsia="宋体" w:hAnsi="宋体" w:hint="eastAsia"/>
                <w:bCs/>
                <w:sz w:val="21"/>
                <w:szCs w:val="21"/>
                <w:lang w:eastAsia="zh-CN"/>
              </w:rPr>
              <w:t>》，</w:t>
            </w:r>
            <w:proofErr w:type="gramStart"/>
            <w:r w:rsidR="002340B1">
              <w:rPr>
                <w:rFonts w:ascii="宋体" w:eastAsia="宋体" w:hAnsi="宋体" w:hint="eastAsia"/>
                <w:bCs/>
                <w:sz w:val="21"/>
                <w:lang w:eastAsia="zh-CN"/>
              </w:rPr>
              <w:t>雷兆武</w:t>
            </w:r>
            <w:proofErr w:type="gramEnd"/>
            <w:r w:rsidRPr="00A62B9F">
              <w:rPr>
                <w:rFonts w:ascii="宋体" w:eastAsia="宋体" w:hAnsi="宋体" w:hint="eastAsia"/>
                <w:bCs/>
                <w:sz w:val="21"/>
                <w:lang w:eastAsia="zh-CN"/>
              </w:rPr>
              <w:t>等</w:t>
            </w:r>
            <w:r w:rsidRPr="00A62B9F">
              <w:rPr>
                <w:rFonts w:ascii="宋体" w:eastAsia="宋体" w:hAnsi="宋体" w:hint="eastAsia"/>
                <w:bCs/>
                <w:sz w:val="21"/>
                <w:szCs w:val="21"/>
                <w:lang w:eastAsia="zh-CN"/>
              </w:rPr>
              <w:t>，化学工业出版社，20</w:t>
            </w:r>
            <w:r w:rsidR="002340B1">
              <w:rPr>
                <w:rFonts w:ascii="宋体" w:eastAsia="宋体" w:hAnsi="宋体" w:hint="eastAsia"/>
                <w:bCs/>
                <w:sz w:val="21"/>
                <w:szCs w:val="21"/>
                <w:lang w:eastAsia="zh-CN"/>
              </w:rPr>
              <w:t>16</w:t>
            </w:r>
          </w:p>
          <w:p w:rsidR="00735FDE" w:rsidRDefault="00A62B9F" w:rsidP="002340B1">
            <w:pPr>
              <w:spacing w:line="320" w:lineRule="exact"/>
              <w:ind w:firstLineChars="200" w:firstLine="420"/>
              <w:jc w:val="left"/>
              <w:rPr>
                <w:rFonts w:ascii="宋体" w:eastAsia="宋体" w:hAnsi="宋体"/>
                <w:bCs/>
                <w:sz w:val="21"/>
                <w:szCs w:val="21"/>
                <w:lang w:eastAsia="zh-CN"/>
              </w:rPr>
            </w:pPr>
            <w:r w:rsidRPr="00A62B9F">
              <w:rPr>
                <w:rFonts w:ascii="宋体" w:eastAsia="宋体" w:hAnsi="宋体" w:hint="eastAsia"/>
                <w:bCs/>
                <w:sz w:val="21"/>
                <w:szCs w:val="21"/>
                <w:lang w:eastAsia="zh-CN"/>
              </w:rPr>
              <w:t>2.《环境</w:t>
            </w:r>
            <w:r w:rsidR="002340B1">
              <w:rPr>
                <w:rFonts w:ascii="宋体" w:eastAsia="宋体" w:hAnsi="宋体" w:hint="eastAsia"/>
                <w:bCs/>
                <w:sz w:val="21"/>
                <w:szCs w:val="21"/>
                <w:lang w:eastAsia="zh-CN"/>
              </w:rPr>
              <w:t>学基础</w:t>
            </w:r>
            <w:r w:rsidRPr="00A62B9F">
              <w:rPr>
                <w:rFonts w:ascii="宋体" w:eastAsia="宋体" w:hAnsi="宋体" w:hint="eastAsia"/>
                <w:bCs/>
                <w:sz w:val="21"/>
                <w:szCs w:val="21"/>
                <w:lang w:eastAsia="zh-CN"/>
              </w:rPr>
              <w:t>》，</w:t>
            </w:r>
            <w:r w:rsidR="002340B1" w:rsidRPr="00AE395E">
              <w:rPr>
                <w:rFonts w:ascii="宋体" w:eastAsia="宋体" w:hAnsi="宋体" w:hint="eastAsia"/>
                <w:bCs/>
                <w:sz w:val="21"/>
                <w:szCs w:val="21"/>
                <w:lang w:eastAsia="zh-CN"/>
              </w:rPr>
              <w:t>杨永杰主编</w:t>
            </w:r>
            <w:r w:rsidRPr="00A62B9F">
              <w:rPr>
                <w:rFonts w:ascii="宋体" w:eastAsia="宋体" w:hAnsi="宋体" w:hint="eastAsia"/>
                <w:bCs/>
                <w:sz w:val="21"/>
                <w:szCs w:val="21"/>
                <w:lang w:eastAsia="zh-CN"/>
              </w:rPr>
              <w:t>，</w:t>
            </w:r>
            <w:r w:rsidR="002340B1" w:rsidRPr="00A62B9F">
              <w:rPr>
                <w:rFonts w:ascii="宋体" w:eastAsia="宋体" w:hAnsi="宋体" w:hint="eastAsia"/>
                <w:bCs/>
                <w:sz w:val="21"/>
                <w:szCs w:val="21"/>
                <w:lang w:eastAsia="zh-CN"/>
              </w:rPr>
              <w:t>化学工业出版社</w:t>
            </w:r>
            <w:r w:rsidRPr="00A62B9F">
              <w:rPr>
                <w:rFonts w:ascii="宋体" w:eastAsia="宋体" w:hAnsi="宋体" w:hint="eastAsia"/>
                <w:bCs/>
                <w:sz w:val="21"/>
                <w:szCs w:val="21"/>
                <w:lang w:eastAsia="zh-CN"/>
              </w:rPr>
              <w:t>，</w:t>
            </w:r>
            <w:r>
              <w:rPr>
                <w:rFonts w:ascii="宋体" w:eastAsia="宋体" w:hAnsi="宋体" w:hint="eastAsia"/>
                <w:bCs/>
                <w:sz w:val="21"/>
                <w:szCs w:val="21"/>
                <w:lang w:eastAsia="zh-CN"/>
              </w:rPr>
              <w:t>20</w:t>
            </w:r>
            <w:r w:rsidR="002340B1">
              <w:rPr>
                <w:rFonts w:ascii="宋体" w:eastAsia="宋体" w:hAnsi="宋体" w:hint="eastAsia"/>
                <w:bCs/>
                <w:sz w:val="21"/>
                <w:szCs w:val="21"/>
                <w:lang w:eastAsia="zh-CN"/>
              </w:rPr>
              <w:t>16</w:t>
            </w:r>
          </w:p>
          <w:p w:rsidR="002340B1" w:rsidRPr="00AE395E" w:rsidRDefault="002340B1" w:rsidP="002340B1">
            <w:pPr>
              <w:spacing w:line="320" w:lineRule="exact"/>
              <w:ind w:firstLineChars="200" w:firstLine="420"/>
              <w:jc w:val="left"/>
              <w:rPr>
                <w:rFonts w:ascii="宋体" w:eastAsia="宋体" w:hAnsi="宋体"/>
                <w:bCs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bCs/>
                <w:sz w:val="21"/>
                <w:szCs w:val="21"/>
                <w:lang w:eastAsia="zh-CN"/>
              </w:rPr>
              <w:t>3.</w:t>
            </w:r>
            <w:r w:rsidRPr="00A62B9F">
              <w:rPr>
                <w:rFonts w:ascii="宋体" w:eastAsia="宋体" w:hAnsi="宋体" w:hint="eastAsia"/>
                <w:bCs/>
                <w:sz w:val="21"/>
                <w:szCs w:val="21"/>
                <w:lang w:eastAsia="zh-CN"/>
              </w:rPr>
              <w:t xml:space="preserve"> 《环境</w:t>
            </w:r>
            <w:r>
              <w:rPr>
                <w:rFonts w:ascii="宋体" w:eastAsia="宋体" w:hAnsi="宋体" w:hint="eastAsia"/>
                <w:bCs/>
                <w:sz w:val="21"/>
                <w:szCs w:val="21"/>
                <w:lang w:eastAsia="zh-CN"/>
              </w:rPr>
              <w:t>污染治理技术</w:t>
            </w:r>
            <w:r w:rsidRPr="00A62B9F">
              <w:rPr>
                <w:rFonts w:ascii="宋体" w:eastAsia="宋体" w:hAnsi="宋体" w:hint="eastAsia"/>
                <w:bCs/>
                <w:sz w:val="21"/>
                <w:szCs w:val="21"/>
                <w:lang w:eastAsia="zh-CN"/>
              </w:rPr>
              <w:t>》</w:t>
            </w:r>
            <w:r>
              <w:rPr>
                <w:rFonts w:ascii="宋体" w:eastAsia="宋体" w:hAnsi="宋体" w:hint="eastAsia"/>
                <w:bCs/>
                <w:sz w:val="21"/>
                <w:szCs w:val="21"/>
                <w:lang w:eastAsia="zh-CN"/>
              </w:rPr>
              <w:t>，</w:t>
            </w:r>
            <w:proofErr w:type="gramStart"/>
            <w:r>
              <w:rPr>
                <w:rFonts w:ascii="宋体" w:eastAsia="宋体" w:hAnsi="宋体" w:hint="eastAsia"/>
                <w:bCs/>
                <w:sz w:val="21"/>
                <w:szCs w:val="21"/>
                <w:lang w:eastAsia="zh-CN"/>
              </w:rPr>
              <w:t>朱亦</w:t>
            </w:r>
            <w:r w:rsidRPr="00AE395E">
              <w:rPr>
                <w:rFonts w:ascii="宋体" w:eastAsia="宋体" w:hAnsi="宋体" w:hint="eastAsia"/>
                <w:bCs/>
                <w:sz w:val="21"/>
                <w:szCs w:val="21"/>
                <w:lang w:eastAsia="zh-CN"/>
              </w:rPr>
              <w:t>仁</w:t>
            </w:r>
            <w:proofErr w:type="gramEnd"/>
            <w:r w:rsidRPr="00AE395E">
              <w:rPr>
                <w:rFonts w:ascii="宋体" w:eastAsia="宋体" w:hAnsi="宋体" w:hint="eastAsia"/>
                <w:bCs/>
                <w:sz w:val="21"/>
                <w:szCs w:val="21"/>
                <w:lang w:eastAsia="zh-CN"/>
              </w:rPr>
              <w:t>主编</w:t>
            </w:r>
            <w:r w:rsidR="004B4366" w:rsidRPr="00AE395E">
              <w:rPr>
                <w:rFonts w:ascii="宋体" w:eastAsia="宋体" w:hAnsi="宋体" w:hint="eastAsia"/>
                <w:bCs/>
                <w:sz w:val="21"/>
                <w:szCs w:val="21"/>
                <w:lang w:eastAsia="zh-CN"/>
              </w:rPr>
              <w:t>，中国环境科学出版社，1996</w:t>
            </w:r>
          </w:p>
          <w:p w:rsidR="004B4366" w:rsidRPr="00A62B9F" w:rsidRDefault="004B4366" w:rsidP="00AE395E">
            <w:pPr>
              <w:spacing w:line="320" w:lineRule="exact"/>
              <w:ind w:firstLineChars="200" w:firstLine="420"/>
              <w:jc w:val="left"/>
              <w:rPr>
                <w:rFonts w:ascii="宋体" w:eastAsia="宋体" w:hAnsi="宋体"/>
                <w:bCs/>
                <w:sz w:val="21"/>
                <w:szCs w:val="21"/>
                <w:lang w:eastAsia="zh-CN"/>
              </w:rPr>
            </w:pPr>
            <w:r w:rsidRPr="00AE395E">
              <w:rPr>
                <w:rFonts w:ascii="宋体" w:eastAsia="宋体" w:hAnsi="宋体" w:hint="eastAsia"/>
                <w:bCs/>
                <w:sz w:val="21"/>
                <w:szCs w:val="21"/>
                <w:lang w:eastAsia="zh-CN"/>
              </w:rPr>
              <w:t>4. 《环境保护技术和设备》徐志毅主编，上海交通大学出版社，1999</w:t>
            </w:r>
          </w:p>
        </w:tc>
      </w:tr>
      <w:tr w:rsidR="00735FDE" w:rsidRPr="002E27E1" w:rsidTr="00896F5B">
        <w:trPr>
          <w:trHeight w:val="340"/>
          <w:jc w:val="center"/>
        </w:trPr>
        <w:tc>
          <w:tcPr>
            <w:tcW w:w="10567" w:type="dxa"/>
            <w:gridSpan w:val="8"/>
            <w:vAlign w:val="center"/>
          </w:tcPr>
          <w:p w:rsidR="00735FDE" w:rsidRPr="00A62B9F" w:rsidRDefault="00735FDE" w:rsidP="00B45BE9">
            <w:pPr>
              <w:spacing w:line="320" w:lineRule="exact"/>
              <w:ind w:firstLineChars="200" w:firstLine="422"/>
              <w:jc w:val="left"/>
              <w:rPr>
                <w:rFonts w:eastAsiaTheme="minorEastAsia"/>
                <w:sz w:val="21"/>
                <w:szCs w:val="21"/>
                <w:lang w:eastAsia="zh-CN"/>
              </w:rPr>
            </w:pPr>
            <w:r w:rsidRPr="002E27E1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课程简介</w:t>
            </w:r>
            <w:r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：</w:t>
            </w:r>
            <w:r w:rsidR="00AE395E" w:rsidRPr="00AE395E">
              <w:rPr>
                <w:rFonts w:asciiTheme="minorEastAsia" w:eastAsiaTheme="minorEastAsia" w:hAnsiTheme="minorEastAsia"/>
                <w:color w:val="000000"/>
                <w:sz w:val="21"/>
                <w:szCs w:val="21"/>
                <w:lang w:eastAsia="zh-CN"/>
              </w:rPr>
              <w:t>从环境的基本概念入手，论述了当前存在的环境问题及化工</w:t>
            </w:r>
            <w:r w:rsidR="00B45BE9" w:rsidRPr="00AE395E">
              <w:rPr>
                <w:rFonts w:asciiTheme="minorEastAsia" w:eastAsiaTheme="minorEastAsia" w:hAnsiTheme="minorEastAsia"/>
                <w:color w:val="000000"/>
                <w:sz w:val="21"/>
                <w:szCs w:val="21"/>
                <w:lang w:eastAsia="zh-CN"/>
              </w:rPr>
              <w:t>生产</w:t>
            </w:r>
            <w:r w:rsidR="00B45BE9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  <w:lang w:eastAsia="zh-CN"/>
              </w:rPr>
              <w:t>、安全</w:t>
            </w:r>
            <w:r w:rsidR="00AE395E" w:rsidRPr="00AE395E">
              <w:rPr>
                <w:rFonts w:asciiTheme="minorEastAsia" w:eastAsiaTheme="minorEastAsia" w:hAnsiTheme="minorEastAsia"/>
                <w:color w:val="000000"/>
                <w:sz w:val="21"/>
                <w:szCs w:val="21"/>
                <w:lang w:eastAsia="zh-CN"/>
              </w:rPr>
              <w:t>对环境的影响；对环境污染与生态保护做了较系统的阐述；重点介绍了大气污染与化工废气治理、水体污染与化工废水治理、固体废物与化工废渣处置；另外介绍了噪声及其他化工污染防治；通过典型案例介绍了化工清洁生产技术和化工清洁生产技术领域；通过环境保护系列措施，阐述了化工可持续发展的经济发展思路。</w:t>
            </w:r>
          </w:p>
        </w:tc>
      </w:tr>
      <w:tr w:rsidR="00735FDE" w:rsidRPr="00917C66" w:rsidTr="00FC2893">
        <w:trPr>
          <w:trHeight w:val="2920"/>
          <w:jc w:val="center"/>
        </w:trPr>
        <w:tc>
          <w:tcPr>
            <w:tcW w:w="3788" w:type="dxa"/>
            <w:gridSpan w:val="4"/>
          </w:tcPr>
          <w:p w:rsidR="00735FDE" w:rsidRDefault="00917C66" w:rsidP="00917C66">
            <w:pPr>
              <w:tabs>
                <w:tab w:val="left" w:pos="1440"/>
              </w:tabs>
              <w:spacing w:after="0" w:line="0" w:lineRule="atLeast"/>
              <w:ind w:firstLineChars="200" w:firstLine="422"/>
              <w:outlineLvl w:val="0"/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</w:pPr>
            <w:r w:rsidRPr="00917C66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课程教学目标</w:t>
            </w:r>
          </w:p>
          <w:p w:rsidR="004B4366" w:rsidRPr="00AE395E" w:rsidRDefault="004B4366" w:rsidP="004B4366">
            <w:pPr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 w:rsidRPr="00AE395E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1、通过学会了解人类于环境的关系。能够熟练掌握各种化工污染的形成以及处置。</w:t>
            </w:r>
          </w:p>
          <w:p w:rsidR="004B4366" w:rsidRPr="00AE395E" w:rsidRDefault="004B4366" w:rsidP="00AE395E">
            <w:pPr>
              <w:spacing w:line="288" w:lineRule="auto"/>
              <w:ind w:rightChars="50" w:right="120"/>
              <w:jc w:val="left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 w:rsidRPr="00AE395E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2、了解生态平衡，了解环境污染与生态平衡。掌握环境污染与生态平衡之间的关系。</w:t>
            </w:r>
          </w:p>
          <w:p w:rsidR="004B4366" w:rsidRPr="00AE395E" w:rsidRDefault="004B4366" w:rsidP="004B4366">
            <w:pPr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 w:rsidRPr="00AE395E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3、“三废”的污染治理及化工清洁生产技术。</w:t>
            </w:r>
            <w:r w:rsidR="00AE395E" w:rsidRPr="00AE395E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掌握环境保护措施与化工的可持续发展</w:t>
            </w:r>
          </w:p>
          <w:p w:rsidR="00556B81" w:rsidRPr="004C1FC9" w:rsidRDefault="00AE395E" w:rsidP="004C1FC9">
            <w:pPr>
              <w:spacing w:line="320" w:lineRule="exact"/>
              <w:jc w:val="left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 w:rsidRPr="00AE395E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4</w:t>
            </w:r>
            <w:r w:rsidR="00A62B9F" w:rsidRPr="00AE395E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.能够将所学知识应用至实际的基本技能。</w:t>
            </w:r>
          </w:p>
        </w:tc>
        <w:tc>
          <w:tcPr>
            <w:tcW w:w="6779" w:type="dxa"/>
            <w:gridSpan w:val="4"/>
          </w:tcPr>
          <w:p w:rsidR="00735FDE" w:rsidRPr="00AE395E" w:rsidRDefault="00776AF2" w:rsidP="006108BC">
            <w:pPr>
              <w:tabs>
                <w:tab w:val="left" w:pos="1440"/>
              </w:tabs>
              <w:spacing w:after="0" w:line="300" w:lineRule="exact"/>
              <w:outlineLvl w:val="0"/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</w:pPr>
            <w:r w:rsidRPr="00AE395E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本课程</w:t>
            </w:r>
            <w:r w:rsidR="00735FDE" w:rsidRPr="00AE395E"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  <w:t>与学生核心能力培养之间的关联（可多选）：</w:t>
            </w:r>
          </w:p>
          <w:p w:rsidR="004C1FC9" w:rsidRPr="004C1FC9" w:rsidRDefault="004C1FC9" w:rsidP="004C1FC9">
            <w:pPr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 w:rsidRPr="004C1FC9"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  <w:fldChar w:fldCharType="begin"/>
            </w:r>
            <w:r w:rsidRPr="004C1FC9"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  <w:instrText xml:space="preserve"> eq \o\ac(□,√)</w:instrText>
            </w:r>
            <w:r w:rsidRPr="004C1FC9"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  <w:fldChar w:fldCharType="end"/>
            </w:r>
            <w:r w:rsidRPr="004C1FC9"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  <w:t xml:space="preserve"> 1. 运用数学、物理、化学、化工基础科学理论和工程知识的能力。</w:t>
            </w:r>
          </w:p>
          <w:p w:rsidR="004C1FC9" w:rsidRPr="004C1FC9" w:rsidRDefault="004C1FC9" w:rsidP="004C1FC9">
            <w:pPr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 w:rsidRPr="004C1FC9"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  <w:t>□ 2. 设计与执行实验与仪器操作、分析与解释实验数据的能力。</w:t>
            </w:r>
          </w:p>
          <w:p w:rsidR="004C1FC9" w:rsidRPr="004C1FC9" w:rsidRDefault="004C1FC9" w:rsidP="004C1FC9">
            <w:pPr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 w:rsidRPr="004C1FC9"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  <w:fldChar w:fldCharType="begin"/>
            </w:r>
            <w:r w:rsidRPr="004C1FC9"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  <w:instrText xml:space="preserve"> eq \o\ac(□,√)</w:instrText>
            </w:r>
            <w:r w:rsidRPr="004C1FC9"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  <w:fldChar w:fldCharType="end"/>
            </w:r>
            <w:r w:rsidRPr="004C1FC9"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  <w:t xml:space="preserve"> 3. 运用特定领域之专业知识以进行策划及执行专题研究能力。</w:t>
            </w:r>
          </w:p>
          <w:p w:rsidR="004C1FC9" w:rsidRPr="004C1FC9" w:rsidRDefault="004C1FC9" w:rsidP="004C1FC9">
            <w:pPr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 w:rsidRPr="004C1FC9"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  <w:fldChar w:fldCharType="begin"/>
            </w:r>
            <w:r w:rsidRPr="004C1FC9"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  <w:instrText xml:space="preserve"> eq \o\ac(□,√)</w:instrText>
            </w:r>
            <w:r w:rsidRPr="004C1FC9"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  <w:fldChar w:fldCharType="end"/>
            </w:r>
            <w:r w:rsidRPr="004C1FC9"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  <w:t xml:space="preserve"> 4. 具备工程设计方法与管理的能力并运用于工程实务之能力。</w:t>
            </w:r>
          </w:p>
          <w:p w:rsidR="004C1FC9" w:rsidRPr="004C1FC9" w:rsidRDefault="004C1FC9" w:rsidP="004C1FC9">
            <w:pPr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 w:rsidRPr="004C1FC9"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  <w:fldChar w:fldCharType="begin"/>
            </w:r>
            <w:r w:rsidRPr="004C1FC9"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  <w:instrText xml:space="preserve"> eq \o\ac(□,√)</w:instrText>
            </w:r>
            <w:r w:rsidRPr="004C1FC9"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  <w:fldChar w:fldCharType="end"/>
            </w:r>
            <w:r w:rsidRPr="004C1FC9"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  <w:t xml:space="preserve"> 5. 具备计划管理、有效沟通与团队合作的能力。</w:t>
            </w:r>
          </w:p>
          <w:p w:rsidR="004C1FC9" w:rsidRPr="004C1FC9" w:rsidRDefault="004C1FC9" w:rsidP="004C1FC9">
            <w:pPr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 w:rsidRPr="004C1FC9"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  <w:fldChar w:fldCharType="begin"/>
            </w:r>
            <w:r w:rsidRPr="004C1FC9"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  <w:instrText xml:space="preserve"> eq \o\ac(□,√)</w:instrText>
            </w:r>
            <w:r w:rsidRPr="004C1FC9"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  <w:fldChar w:fldCharType="end"/>
            </w:r>
            <w:r w:rsidRPr="004C1FC9"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  <w:t xml:space="preserve"> 6. 运用基础理论以创新思考及独立解决复杂问题的能力。</w:t>
            </w:r>
          </w:p>
          <w:p w:rsidR="004C1FC9" w:rsidRPr="004C1FC9" w:rsidRDefault="004C1FC9" w:rsidP="004C1FC9">
            <w:pPr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 w:rsidRPr="004C1FC9"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  <w:fldChar w:fldCharType="begin"/>
            </w:r>
            <w:r w:rsidRPr="004C1FC9"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  <w:instrText xml:space="preserve"> eq \o\ac(□,√)</w:instrText>
            </w:r>
            <w:r w:rsidRPr="004C1FC9"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  <w:fldChar w:fldCharType="end"/>
            </w:r>
            <w:r w:rsidRPr="004C1FC9"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  <w:t xml:space="preserve"> 7．具备英语听说和读写能力，了解化工技术对环境、社会及全球的影响，并培养持续学习、自主学习的习惯与能力。</w:t>
            </w:r>
          </w:p>
          <w:p w:rsidR="00735FDE" w:rsidRPr="004C1FC9" w:rsidRDefault="004C1FC9" w:rsidP="004C1FC9">
            <w:pPr>
              <w:rPr>
                <w:rFonts w:ascii="Arial" w:eastAsia="宋体" w:hAnsi="Arial" w:cs="Arial"/>
                <w:sz w:val="23"/>
                <w:szCs w:val="23"/>
                <w:lang w:eastAsia="zh-CN"/>
              </w:rPr>
            </w:pPr>
            <w:r w:rsidRPr="004C1FC9"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  <w:fldChar w:fldCharType="begin"/>
            </w:r>
            <w:r w:rsidRPr="004C1FC9"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  <w:instrText xml:space="preserve"> eq \o\ac(□,√)</w:instrText>
            </w:r>
            <w:r w:rsidRPr="004C1FC9"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  <w:fldChar w:fldCharType="end"/>
            </w:r>
            <w:r w:rsidRPr="004C1FC9"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  <w:t xml:space="preserve"> 8．理解工程伦理，及安全、卫生、环保等社会责任，具备良好的国际视野。</w:t>
            </w:r>
          </w:p>
        </w:tc>
      </w:tr>
      <w:tr w:rsidR="00735FDE" w:rsidRPr="002E27E1" w:rsidTr="00896F5B">
        <w:trPr>
          <w:trHeight w:val="340"/>
          <w:jc w:val="center"/>
        </w:trPr>
        <w:tc>
          <w:tcPr>
            <w:tcW w:w="10567" w:type="dxa"/>
            <w:gridSpan w:val="8"/>
            <w:shd w:val="clear" w:color="auto" w:fill="C0C0C0"/>
            <w:vAlign w:val="center"/>
          </w:tcPr>
          <w:p w:rsidR="00735FDE" w:rsidRPr="002E27E1" w:rsidRDefault="00735FDE" w:rsidP="003E66A6">
            <w:pPr>
              <w:tabs>
                <w:tab w:val="left" w:pos="1440"/>
              </w:tabs>
              <w:spacing w:after="0" w:line="0" w:lineRule="atLeast"/>
              <w:jc w:val="center"/>
              <w:outlineLvl w:val="0"/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</w:pPr>
            <w:r w:rsidRPr="002E27E1">
              <w:rPr>
                <w:rFonts w:ascii="宋体" w:eastAsia="宋体" w:hAnsi="宋体" w:hint="eastAsia"/>
                <w:b/>
                <w:szCs w:val="21"/>
                <w:lang w:eastAsia="zh-CN"/>
              </w:rPr>
              <w:t>理论教学进程表</w:t>
            </w:r>
          </w:p>
        </w:tc>
      </w:tr>
      <w:tr w:rsidR="00735FDE" w:rsidRPr="002E27E1" w:rsidTr="00FC2893">
        <w:trPr>
          <w:trHeight w:val="340"/>
          <w:jc w:val="center"/>
        </w:trPr>
        <w:tc>
          <w:tcPr>
            <w:tcW w:w="1035" w:type="dxa"/>
            <w:tcMar>
              <w:left w:w="28" w:type="dxa"/>
              <w:right w:w="28" w:type="dxa"/>
            </w:tcMar>
            <w:vAlign w:val="center"/>
          </w:tcPr>
          <w:p w:rsidR="00735FDE" w:rsidRPr="002E27E1" w:rsidRDefault="00735FDE" w:rsidP="002E27E1">
            <w:pPr>
              <w:spacing w:after="0" w:line="0" w:lineRule="atLeast"/>
              <w:jc w:val="center"/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</w:pPr>
            <w:r w:rsidRPr="002E27E1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周次</w:t>
            </w:r>
          </w:p>
        </w:tc>
        <w:tc>
          <w:tcPr>
            <w:tcW w:w="1626" w:type="dxa"/>
            <w:gridSpan w:val="2"/>
            <w:tcMar>
              <w:left w:w="28" w:type="dxa"/>
              <w:right w:w="28" w:type="dxa"/>
            </w:tcMar>
            <w:vAlign w:val="center"/>
          </w:tcPr>
          <w:p w:rsidR="00735FDE" w:rsidRPr="002E27E1" w:rsidRDefault="00735FDE" w:rsidP="002E27E1">
            <w:pPr>
              <w:spacing w:after="0" w:line="0" w:lineRule="atLeast"/>
              <w:jc w:val="center"/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</w:pPr>
            <w:r w:rsidRPr="002E27E1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教学主题</w:t>
            </w:r>
          </w:p>
        </w:tc>
        <w:tc>
          <w:tcPr>
            <w:tcW w:w="1127" w:type="dxa"/>
            <w:tcMar>
              <w:left w:w="28" w:type="dxa"/>
              <w:right w:w="28" w:type="dxa"/>
            </w:tcMar>
            <w:vAlign w:val="center"/>
          </w:tcPr>
          <w:p w:rsidR="00735FDE" w:rsidRPr="002E27E1" w:rsidRDefault="00735FDE" w:rsidP="002E27E1">
            <w:pPr>
              <w:spacing w:after="0" w:line="0" w:lineRule="atLeast"/>
              <w:jc w:val="center"/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</w:pPr>
            <w:r w:rsidRPr="002E27E1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教学时长</w:t>
            </w:r>
          </w:p>
        </w:tc>
        <w:tc>
          <w:tcPr>
            <w:tcW w:w="3911" w:type="dxa"/>
            <w:tcMar>
              <w:left w:w="28" w:type="dxa"/>
              <w:right w:w="28" w:type="dxa"/>
            </w:tcMar>
            <w:vAlign w:val="center"/>
          </w:tcPr>
          <w:p w:rsidR="00735FDE" w:rsidRPr="002E27E1" w:rsidRDefault="00735FDE" w:rsidP="002E27E1">
            <w:pPr>
              <w:spacing w:after="0" w:line="0" w:lineRule="atLeast"/>
              <w:jc w:val="center"/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</w:pPr>
            <w:r w:rsidRPr="002E27E1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教学的重点与难点</w:t>
            </w:r>
          </w:p>
        </w:tc>
        <w:tc>
          <w:tcPr>
            <w:tcW w:w="1134" w:type="dxa"/>
            <w:gridSpan w:val="2"/>
            <w:tcMar>
              <w:left w:w="28" w:type="dxa"/>
              <w:right w:w="28" w:type="dxa"/>
            </w:tcMar>
            <w:vAlign w:val="center"/>
          </w:tcPr>
          <w:p w:rsidR="00735FDE" w:rsidRPr="002E27E1" w:rsidRDefault="00735FDE" w:rsidP="002E27E1">
            <w:pPr>
              <w:spacing w:after="0" w:line="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 w:rsidRPr="002E27E1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教学方</w:t>
            </w:r>
            <w:r w:rsidRPr="002E27E1">
              <w:rPr>
                <w:rFonts w:ascii="宋体" w:eastAsia="宋体" w:hAnsi="宋体" w:hint="eastAsia"/>
                <w:b/>
                <w:sz w:val="21"/>
                <w:szCs w:val="21"/>
              </w:rPr>
              <w:t>式</w:t>
            </w:r>
          </w:p>
        </w:tc>
        <w:tc>
          <w:tcPr>
            <w:tcW w:w="1734" w:type="dxa"/>
            <w:tcMar>
              <w:left w:w="28" w:type="dxa"/>
              <w:right w:w="28" w:type="dxa"/>
            </w:tcMar>
            <w:vAlign w:val="center"/>
          </w:tcPr>
          <w:p w:rsidR="00735FDE" w:rsidRPr="002E27E1" w:rsidRDefault="00735FDE" w:rsidP="002E27E1">
            <w:pPr>
              <w:spacing w:after="0" w:line="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proofErr w:type="spellStart"/>
            <w:r w:rsidRPr="002E27E1">
              <w:rPr>
                <w:rFonts w:ascii="宋体" w:eastAsia="宋体" w:hAnsi="宋体" w:hint="eastAsia"/>
                <w:b/>
                <w:sz w:val="21"/>
                <w:szCs w:val="21"/>
              </w:rPr>
              <w:t>作业安排</w:t>
            </w:r>
            <w:proofErr w:type="spellEnd"/>
          </w:p>
        </w:tc>
      </w:tr>
      <w:tr w:rsidR="00735FDE" w:rsidRPr="002E27E1" w:rsidTr="00FC2893">
        <w:trPr>
          <w:trHeight w:val="340"/>
          <w:jc w:val="center"/>
        </w:trPr>
        <w:tc>
          <w:tcPr>
            <w:tcW w:w="1035" w:type="dxa"/>
            <w:vAlign w:val="center"/>
          </w:tcPr>
          <w:p w:rsidR="00735FDE" w:rsidRPr="002E27E1" w:rsidRDefault="00673D17" w:rsidP="00917917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lastRenderedPageBreak/>
              <w:t>1</w:t>
            </w:r>
          </w:p>
        </w:tc>
        <w:tc>
          <w:tcPr>
            <w:tcW w:w="1626" w:type="dxa"/>
            <w:gridSpan w:val="2"/>
            <w:vAlign w:val="center"/>
          </w:tcPr>
          <w:p w:rsidR="00735FDE" w:rsidRPr="00FC2893" w:rsidRDefault="00AE395E" w:rsidP="00556B81">
            <w:pPr>
              <w:rPr>
                <w:rFonts w:asciiTheme="minorEastAsia" w:eastAsiaTheme="minorEastAsia" w:hAnsiTheme="minorEastAsia"/>
                <w:b/>
                <w:sz w:val="21"/>
                <w:szCs w:val="21"/>
                <w:lang w:eastAsia="zh-CN"/>
              </w:rPr>
            </w:pPr>
            <w:r w:rsidRPr="00FC2893">
              <w:rPr>
                <w:rFonts w:asciiTheme="minorEastAsia" w:eastAsiaTheme="minorEastAsia" w:hAnsiTheme="minorEastAsia" w:hint="eastAsia"/>
                <w:b/>
                <w:sz w:val="21"/>
                <w:szCs w:val="21"/>
                <w:lang w:eastAsia="zh-CN"/>
              </w:rPr>
              <w:t>总</w:t>
            </w:r>
            <w:r w:rsidR="00556B81" w:rsidRPr="00FC2893">
              <w:rPr>
                <w:rFonts w:asciiTheme="minorEastAsia" w:eastAsiaTheme="minorEastAsia" w:hAnsiTheme="minorEastAsia" w:hint="eastAsia"/>
                <w:b/>
                <w:sz w:val="21"/>
                <w:szCs w:val="21"/>
                <w:lang w:eastAsia="zh-CN"/>
              </w:rPr>
              <w:t>论</w:t>
            </w:r>
          </w:p>
        </w:tc>
        <w:tc>
          <w:tcPr>
            <w:tcW w:w="1127" w:type="dxa"/>
            <w:vAlign w:val="center"/>
          </w:tcPr>
          <w:p w:rsidR="00735FDE" w:rsidRPr="002E27E1" w:rsidRDefault="00B45BE9" w:rsidP="002E27E1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2</w:t>
            </w:r>
          </w:p>
        </w:tc>
        <w:tc>
          <w:tcPr>
            <w:tcW w:w="3911" w:type="dxa"/>
            <w:vAlign w:val="center"/>
          </w:tcPr>
          <w:p w:rsidR="00556B81" w:rsidRPr="00D570C3" w:rsidRDefault="00556B81" w:rsidP="00556B81">
            <w:pPr>
              <w:jc w:val="lef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 w:rsidRPr="00D570C3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重 点</w:t>
            </w:r>
            <w:r w:rsidRPr="00D570C3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:环境科学的研究内容</w:t>
            </w:r>
          </w:p>
          <w:p w:rsidR="00735FDE" w:rsidRPr="00D570C3" w:rsidRDefault="00556B81" w:rsidP="00556B81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 w:rsidRPr="00D570C3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难 点</w:t>
            </w:r>
            <w:r w:rsidRPr="00D570C3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: 环境科学与环境工程学</w:t>
            </w:r>
          </w:p>
        </w:tc>
        <w:tc>
          <w:tcPr>
            <w:tcW w:w="1134" w:type="dxa"/>
            <w:gridSpan w:val="2"/>
            <w:vAlign w:val="center"/>
          </w:tcPr>
          <w:p w:rsidR="00735FDE" w:rsidRPr="002E27E1" w:rsidRDefault="00FE2783" w:rsidP="002E27E1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课堂</w:t>
            </w:r>
            <w:r w:rsidR="00673D17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讲授</w:t>
            </w:r>
          </w:p>
        </w:tc>
        <w:tc>
          <w:tcPr>
            <w:tcW w:w="1734" w:type="dxa"/>
            <w:vAlign w:val="center"/>
          </w:tcPr>
          <w:p w:rsidR="00735FDE" w:rsidRPr="002E27E1" w:rsidRDefault="00735FDE" w:rsidP="002E27E1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</w:p>
        </w:tc>
      </w:tr>
      <w:tr w:rsidR="00735FDE" w:rsidRPr="002E27E1" w:rsidTr="00FC2893">
        <w:trPr>
          <w:trHeight w:val="340"/>
          <w:jc w:val="center"/>
        </w:trPr>
        <w:tc>
          <w:tcPr>
            <w:tcW w:w="1035" w:type="dxa"/>
            <w:vAlign w:val="center"/>
          </w:tcPr>
          <w:p w:rsidR="00735FDE" w:rsidRPr="002E27E1" w:rsidRDefault="00FC2893" w:rsidP="00FC2893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2</w:t>
            </w:r>
          </w:p>
        </w:tc>
        <w:tc>
          <w:tcPr>
            <w:tcW w:w="1626" w:type="dxa"/>
            <w:gridSpan w:val="2"/>
            <w:vAlign w:val="center"/>
          </w:tcPr>
          <w:p w:rsidR="00735FDE" w:rsidRPr="00FC2893" w:rsidRDefault="00AE395E" w:rsidP="00556B81">
            <w:pPr>
              <w:spacing w:after="0" w:line="0" w:lineRule="atLeast"/>
              <w:rPr>
                <w:rFonts w:asciiTheme="minorEastAsia" w:eastAsiaTheme="minorEastAsia" w:hAnsiTheme="minorEastAsia"/>
                <w:b/>
                <w:sz w:val="21"/>
                <w:szCs w:val="21"/>
                <w:lang w:eastAsia="zh-CN"/>
              </w:rPr>
            </w:pPr>
            <w:proofErr w:type="spellStart"/>
            <w:r w:rsidRPr="00FC2893"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  <w:t>环境污染与生态平衡</w:t>
            </w:r>
            <w:proofErr w:type="spellEnd"/>
          </w:p>
        </w:tc>
        <w:tc>
          <w:tcPr>
            <w:tcW w:w="1127" w:type="dxa"/>
            <w:vAlign w:val="center"/>
          </w:tcPr>
          <w:p w:rsidR="00735FDE" w:rsidRPr="002E27E1" w:rsidRDefault="00B45BE9" w:rsidP="002E27E1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2</w:t>
            </w:r>
          </w:p>
        </w:tc>
        <w:tc>
          <w:tcPr>
            <w:tcW w:w="3911" w:type="dxa"/>
            <w:vAlign w:val="center"/>
          </w:tcPr>
          <w:p w:rsidR="009A68F6" w:rsidRPr="00D570C3" w:rsidRDefault="009A68F6" w:rsidP="009A68F6">
            <w:pPr>
              <w:jc w:val="lef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 w:rsidRPr="00D570C3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重 点</w:t>
            </w:r>
            <w:r w:rsidRPr="00D570C3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:水污染控制工程的发展、水的物理处理方法、水的生物化学处理方法、污泥处理</w:t>
            </w:r>
          </w:p>
          <w:p w:rsidR="00735FDE" w:rsidRPr="00D570C3" w:rsidRDefault="009A68F6" w:rsidP="009A68F6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 w:rsidRPr="00D570C3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难 点</w:t>
            </w:r>
            <w:r w:rsidRPr="00D570C3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:化学处理方法</w:t>
            </w:r>
          </w:p>
        </w:tc>
        <w:tc>
          <w:tcPr>
            <w:tcW w:w="1134" w:type="dxa"/>
            <w:gridSpan w:val="2"/>
            <w:vAlign w:val="center"/>
          </w:tcPr>
          <w:p w:rsidR="00735FDE" w:rsidRPr="002E27E1" w:rsidRDefault="00FE2783" w:rsidP="002E27E1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课堂</w:t>
            </w:r>
            <w:r w:rsidR="00DB5FF5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讲授</w:t>
            </w:r>
          </w:p>
        </w:tc>
        <w:tc>
          <w:tcPr>
            <w:tcW w:w="1734" w:type="dxa"/>
            <w:vAlign w:val="center"/>
          </w:tcPr>
          <w:p w:rsidR="00735FDE" w:rsidRPr="002E27E1" w:rsidRDefault="00735FDE" w:rsidP="008301FB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</w:p>
        </w:tc>
      </w:tr>
      <w:tr w:rsidR="00735FDE" w:rsidRPr="002E27E1" w:rsidTr="00FC2893">
        <w:trPr>
          <w:trHeight w:val="340"/>
          <w:jc w:val="center"/>
        </w:trPr>
        <w:tc>
          <w:tcPr>
            <w:tcW w:w="1035" w:type="dxa"/>
            <w:vAlign w:val="center"/>
          </w:tcPr>
          <w:p w:rsidR="00735FDE" w:rsidRPr="002E27E1" w:rsidRDefault="00917917" w:rsidP="00F81673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3</w:t>
            </w:r>
            <w:r w:rsidR="00826969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-</w:t>
            </w: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4</w:t>
            </w:r>
          </w:p>
        </w:tc>
        <w:tc>
          <w:tcPr>
            <w:tcW w:w="1626" w:type="dxa"/>
            <w:gridSpan w:val="2"/>
            <w:vAlign w:val="center"/>
          </w:tcPr>
          <w:p w:rsidR="00735FDE" w:rsidRPr="00FC2893" w:rsidRDefault="00AE395E" w:rsidP="00556B81">
            <w:pPr>
              <w:spacing w:after="0" w:line="0" w:lineRule="atLeast"/>
              <w:rPr>
                <w:rFonts w:asciiTheme="minorEastAsia" w:eastAsiaTheme="minorEastAsia" w:hAnsiTheme="minorEastAsia"/>
                <w:b/>
                <w:sz w:val="21"/>
                <w:szCs w:val="21"/>
                <w:lang w:eastAsia="zh-CN"/>
              </w:rPr>
            </w:pPr>
            <w:r w:rsidRPr="00FC2893"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  <w:lang w:eastAsia="zh-CN"/>
              </w:rPr>
              <w:t>大气污染防治及化工废气治理</w:t>
            </w:r>
          </w:p>
        </w:tc>
        <w:tc>
          <w:tcPr>
            <w:tcW w:w="1127" w:type="dxa"/>
            <w:vAlign w:val="center"/>
          </w:tcPr>
          <w:p w:rsidR="00735FDE" w:rsidRPr="002E27E1" w:rsidRDefault="00B45BE9" w:rsidP="002E27E1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3</w:t>
            </w:r>
          </w:p>
        </w:tc>
        <w:tc>
          <w:tcPr>
            <w:tcW w:w="3911" w:type="dxa"/>
            <w:vAlign w:val="center"/>
          </w:tcPr>
          <w:p w:rsidR="009A68F6" w:rsidRPr="00D570C3" w:rsidRDefault="009A68F6" w:rsidP="009A68F6">
            <w:pPr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 w:rsidRPr="00D570C3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重 点</w:t>
            </w:r>
            <w:r w:rsidRPr="00D570C3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:粉尘的粒径及粒径分布、粉尘的物理性质、气体扩散、气体吸收、吸附和催化的基本原理和过程</w:t>
            </w:r>
          </w:p>
          <w:p w:rsidR="00735FDE" w:rsidRPr="00D570C3" w:rsidRDefault="009A68F6" w:rsidP="009A68F6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 w:rsidRPr="00D570C3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难 点</w:t>
            </w:r>
            <w:r w:rsidRPr="00D570C3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: 大气的热力过程、扩散模式</w:t>
            </w:r>
          </w:p>
        </w:tc>
        <w:tc>
          <w:tcPr>
            <w:tcW w:w="1134" w:type="dxa"/>
            <w:gridSpan w:val="2"/>
            <w:vAlign w:val="center"/>
          </w:tcPr>
          <w:p w:rsidR="00735FDE" w:rsidRPr="002E27E1" w:rsidRDefault="00FE2783" w:rsidP="002E27E1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课堂</w:t>
            </w:r>
            <w:r w:rsidR="00C36E74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讲授</w:t>
            </w:r>
          </w:p>
        </w:tc>
        <w:tc>
          <w:tcPr>
            <w:tcW w:w="1734" w:type="dxa"/>
            <w:vAlign w:val="center"/>
          </w:tcPr>
          <w:p w:rsidR="00735FDE" w:rsidRPr="002E27E1" w:rsidRDefault="00735FDE" w:rsidP="002E27E1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</w:p>
        </w:tc>
      </w:tr>
      <w:tr w:rsidR="00735FDE" w:rsidRPr="002E27E1" w:rsidTr="00FC2893">
        <w:trPr>
          <w:trHeight w:val="340"/>
          <w:jc w:val="center"/>
        </w:trPr>
        <w:tc>
          <w:tcPr>
            <w:tcW w:w="1035" w:type="dxa"/>
            <w:vAlign w:val="center"/>
          </w:tcPr>
          <w:p w:rsidR="00735FDE" w:rsidRPr="002E27E1" w:rsidRDefault="00917917" w:rsidP="002E27E1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4</w:t>
            </w:r>
            <w:r w:rsidR="00F81673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-</w:t>
            </w: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5</w:t>
            </w:r>
          </w:p>
        </w:tc>
        <w:tc>
          <w:tcPr>
            <w:tcW w:w="1626" w:type="dxa"/>
            <w:gridSpan w:val="2"/>
            <w:vAlign w:val="center"/>
          </w:tcPr>
          <w:p w:rsidR="00735FDE" w:rsidRPr="00FC2893" w:rsidRDefault="00AE395E" w:rsidP="00556B81">
            <w:pPr>
              <w:spacing w:after="0" w:line="0" w:lineRule="atLeast"/>
              <w:rPr>
                <w:rFonts w:asciiTheme="minorEastAsia" w:eastAsiaTheme="minorEastAsia" w:hAnsiTheme="minorEastAsia"/>
                <w:b/>
                <w:sz w:val="21"/>
                <w:szCs w:val="21"/>
                <w:lang w:eastAsia="zh-CN"/>
              </w:rPr>
            </w:pPr>
            <w:r w:rsidRPr="00FC2893"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  <w:lang w:eastAsia="zh-CN"/>
              </w:rPr>
              <w:t>水体污染防治与化工废水处理</w:t>
            </w:r>
          </w:p>
        </w:tc>
        <w:tc>
          <w:tcPr>
            <w:tcW w:w="1127" w:type="dxa"/>
            <w:vAlign w:val="center"/>
          </w:tcPr>
          <w:p w:rsidR="00735FDE" w:rsidRPr="002E27E1" w:rsidRDefault="00B45BE9" w:rsidP="002E27E1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3</w:t>
            </w:r>
          </w:p>
        </w:tc>
        <w:tc>
          <w:tcPr>
            <w:tcW w:w="3911" w:type="dxa"/>
            <w:vAlign w:val="center"/>
          </w:tcPr>
          <w:p w:rsidR="009A68F6" w:rsidRPr="00D570C3" w:rsidRDefault="009A68F6" w:rsidP="00D570C3">
            <w:pPr>
              <w:ind w:left="413" w:hangingChars="196" w:hanging="413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 w:rsidRPr="00D570C3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重点</w:t>
            </w:r>
            <w:r w:rsidRPr="00D570C3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：固体废物的来源、危险废物的处置处理、危险废物处理和利用原则、固体废物处理技术</w:t>
            </w:r>
          </w:p>
          <w:p w:rsidR="00735FDE" w:rsidRPr="00D570C3" w:rsidRDefault="009A68F6" w:rsidP="009A68F6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 w:rsidRPr="00D570C3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难点</w:t>
            </w:r>
            <w:r w:rsidRPr="00D570C3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：危险废物的处置处理、固体废物处理技术</w:t>
            </w:r>
          </w:p>
        </w:tc>
        <w:tc>
          <w:tcPr>
            <w:tcW w:w="1134" w:type="dxa"/>
            <w:gridSpan w:val="2"/>
            <w:vAlign w:val="center"/>
          </w:tcPr>
          <w:p w:rsidR="00735FDE" w:rsidRPr="002E27E1" w:rsidRDefault="00FE2783" w:rsidP="002E27E1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课堂</w:t>
            </w:r>
            <w:r w:rsidR="004A7F6D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讲授</w:t>
            </w:r>
          </w:p>
        </w:tc>
        <w:tc>
          <w:tcPr>
            <w:tcW w:w="1734" w:type="dxa"/>
            <w:vAlign w:val="center"/>
          </w:tcPr>
          <w:p w:rsidR="00735FDE" w:rsidRPr="002E27E1" w:rsidRDefault="00F12D8F" w:rsidP="002E27E1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论述化工生产、化工生产安全对生态环境的影响</w:t>
            </w:r>
          </w:p>
        </w:tc>
      </w:tr>
      <w:tr w:rsidR="00735FDE" w:rsidRPr="002E27E1" w:rsidTr="00FC2893">
        <w:trPr>
          <w:trHeight w:val="340"/>
          <w:jc w:val="center"/>
        </w:trPr>
        <w:tc>
          <w:tcPr>
            <w:tcW w:w="1035" w:type="dxa"/>
            <w:tcBorders>
              <w:bottom w:val="single" w:sz="4" w:space="0" w:color="auto"/>
            </w:tcBorders>
            <w:vAlign w:val="center"/>
          </w:tcPr>
          <w:p w:rsidR="00735FDE" w:rsidRPr="002E27E1" w:rsidRDefault="00917917" w:rsidP="002E27E1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6</w:t>
            </w:r>
          </w:p>
        </w:tc>
        <w:tc>
          <w:tcPr>
            <w:tcW w:w="1626" w:type="dxa"/>
            <w:gridSpan w:val="2"/>
            <w:tcBorders>
              <w:bottom w:val="single" w:sz="4" w:space="0" w:color="auto"/>
            </w:tcBorders>
            <w:vAlign w:val="center"/>
          </w:tcPr>
          <w:p w:rsidR="00735FDE" w:rsidRPr="00FC2893" w:rsidRDefault="00AE395E" w:rsidP="00556B81">
            <w:pPr>
              <w:rPr>
                <w:rFonts w:asciiTheme="minorEastAsia" w:eastAsiaTheme="minorEastAsia" w:hAnsiTheme="minorEastAsia"/>
                <w:b/>
                <w:sz w:val="21"/>
                <w:szCs w:val="21"/>
                <w:lang w:eastAsia="zh-CN"/>
              </w:rPr>
            </w:pPr>
            <w:r w:rsidRPr="00FC2893"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  <w:lang w:eastAsia="zh-CN"/>
              </w:rPr>
              <w:t>固体废物与化工废渣处置</w:t>
            </w:r>
          </w:p>
        </w:tc>
        <w:tc>
          <w:tcPr>
            <w:tcW w:w="1127" w:type="dxa"/>
            <w:tcBorders>
              <w:bottom w:val="single" w:sz="4" w:space="0" w:color="auto"/>
            </w:tcBorders>
            <w:vAlign w:val="center"/>
          </w:tcPr>
          <w:p w:rsidR="00735FDE" w:rsidRPr="002E27E1" w:rsidRDefault="00FC2893" w:rsidP="002E27E1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2</w:t>
            </w:r>
          </w:p>
        </w:tc>
        <w:tc>
          <w:tcPr>
            <w:tcW w:w="3911" w:type="dxa"/>
            <w:tcBorders>
              <w:bottom w:val="single" w:sz="4" w:space="0" w:color="auto"/>
            </w:tcBorders>
            <w:vAlign w:val="center"/>
          </w:tcPr>
          <w:p w:rsidR="009A68F6" w:rsidRPr="00D570C3" w:rsidRDefault="009A68F6" w:rsidP="00D570C3"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 w:rsidRPr="00D570C3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重点</w:t>
            </w:r>
            <w:r w:rsidRPr="00D570C3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：土壤的主要功能、土壤污染的类型及危害</w:t>
            </w:r>
          </w:p>
          <w:p w:rsidR="00735FDE" w:rsidRPr="00D570C3" w:rsidRDefault="009A68F6" w:rsidP="00D570C3"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 w:rsidRPr="00D570C3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难点</w:t>
            </w:r>
            <w:r w:rsidRPr="00D570C3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：土壤污染的治理与修复技术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:rsidR="00735FDE" w:rsidRPr="002E27E1" w:rsidRDefault="007E03EB" w:rsidP="002E27E1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课堂讲授</w:t>
            </w:r>
          </w:p>
        </w:tc>
        <w:tc>
          <w:tcPr>
            <w:tcW w:w="1734" w:type="dxa"/>
            <w:tcBorders>
              <w:bottom w:val="single" w:sz="4" w:space="0" w:color="auto"/>
            </w:tcBorders>
            <w:vAlign w:val="center"/>
          </w:tcPr>
          <w:p w:rsidR="00735FDE" w:rsidRPr="002E27E1" w:rsidRDefault="00735FDE" w:rsidP="002E27E1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</w:p>
        </w:tc>
      </w:tr>
      <w:tr w:rsidR="00735FDE" w:rsidRPr="002E27E1" w:rsidTr="00FC2893">
        <w:trPr>
          <w:trHeight w:val="340"/>
          <w:jc w:val="center"/>
        </w:trPr>
        <w:tc>
          <w:tcPr>
            <w:tcW w:w="1035" w:type="dxa"/>
            <w:tcBorders>
              <w:bottom w:val="single" w:sz="4" w:space="0" w:color="auto"/>
            </w:tcBorders>
            <w:vAlign w:val="center"/>
          </w:tcPr>
          <w:p w:rsidR="00735FDE" w:rsidRPr="002E27E1" w:rsidRDefault="00917917" w:rsidP="002E27E1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7</w:t>
            </w:r>
          </w:p>
        </w:tc>
        <w:tc>
          <w:tcPr>
            <w:tcW w:w="1626" w:type="dxa"/>
            <w:gridSpan w:val="2"/>
            <w:tcBorders>
              <w:bottom w:val="single" w:sz="4" w:space="0" w:color="auto"/>
            </w:tcBorders>
            <w:vAlign w:val="center"/>
          </w:tcPr>
          <w:p w:rsidR="00735FDE" w:rsidRPr="00FC2893" w:rsidRDefault="00FC2893" w:rsidP="00556B81">
            <w:pPr>
              <w:rPr>
                <w:rFonts w:asciiTheme="minorEastAsia" w:eastAsiaTheme="minorEastAsia" w:hAnsiTheme="minorEastAsia"/>
                <w:b/>
                <w:sz w:val="21"/>
                <w:szCs w:val="21"/>
                <w:lang w:eastAsia="zh-CN"/>
              </w:rPr>
            </w:pPr>
            <w:r w:rsidRPr="00FC2893"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  <w:lang w:eastAsia="zh-CN"/>
              </w:rPr>
              <w:t>化工清洁生产技术与循环经济</w:t>
            </w:r>
          </w:p>
        </w:tc>
        <w:tc>
          <w:tcPr>
            <w:tcW w:w="1127" w:type="dxa"/>
            <w:tcBorders>
              <w:bottom w:val="single" w:sz="4" w:space="0" w:color="auto"/>
            </w:tcBorders>
            <w:vAlign w:val="center"/>
          </w:tcPr>
          <w:p w:rsidR="00735FDE" w:rsidRPr="002E27E1" w:rsidRDefault="00B45BE9" w:rsidP="002E27E1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2</w:t>
            </w:r>
          </w:p>
        </w:tc>
        <w:tc>
          <w:tcPr>
            <w:tcW w:w="3911" w:type="dxa"/>
            <w:tcBorders>
              <w:bottom w:val="single" w:sz="4" w:space="0" w:color="auto"/>
            </w:tcBorders>
            <w:vAlign w:val="center"/>
          </w:tcPr>
          <w:p w:rsidR="009A68F6" w:rsidRPr="00D570C3" w:rsidRDefault="009A68F6" w:rsidP="00D570C3"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eastAsia="宋体" w:hAnsi="宋体"/>
                <w:sz w:val="21"/>
                <w:lang w:eastAsia="zh-CN"/>
              </w:rPr>
            </w:pPr>
            <w:r w:rsidRPr="00D570C3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重 点</w:t>
            </w:r>
            <w:r w:rsidRPr="00D570C3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:施工噪声防治、交通噪声防治、社会生活噪声防治、厂界噪声防治</w:t>
            </w:r>
          </w:p>
          <w:p w:rsidR="00735FDE" w:rsidRPr="00D570C3" w:rsidRDefault="009A68F6" w:rsidP="00D570C3"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 w:rsidRPr="00D570C3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难 点</w:t>
            </w:r>
            <w:r w:rsidRPr="00D570C3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: 噪声控制技术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:rsidR="00735FDE" w:rsidRPr="002E27E1" w:rsidRDefault="009126AD" w:rsidP="002E27E1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课堂讲授</w:t>
            </w:r>
          </w:p>
        </w:tc>
        <w:tc>
          <w:tcPr>
            <w:tcW w:w="1734" w:type="dxa"/>
            <w:tcBorders>
              <w:bottom w:val="single" w:sz="4" w:space="0" w:color="auto"/>
            </w:tcBorders>
            <w:vAlign w:val="center"/>
          </w:tcPr>
          <w:p w:rsidR="00735FDE" w:rsidRPr="002E27E1" w:rsidRDefault="00735FDE" w:rsidP="002E27E1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</w:p>
        </w:tc>
      </w:tr>
      <w:tr w:rsidR="00735FDE" w:rsidRPr="002E27E1" w:rsidTr="00FC2893">
        <w:trPr>
          <w:trHeight w:val="340"/>
          <w:jc w:val="center"/>
        </w:trPr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FDE" w:rsidRPr="002E27E1" w:rsidRDefault="00917917" w:rsidP="002E27E1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8</w:t>
            </w:r>
          </w:p>
        </w:tc>
        <w:tc>
          <w:tcPr>
            <w:tcW w:w="16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FDE" w:rsidRPr="00FC2893" w:rsidRDefault="00FC2893" w:rsidP="00556B81">
            <w:pPr>
              <w:rPr>
                <w:rFonts w:asciiTheme="minorEastAsia" w:eastAsiaTheme="minorEastAsia" w:hAnsiTheme="minorEastAsia"/>
                <w:b/>
                <w:sz w:val="21"/>
                <w:szCs w:val="21"/>
                <w:lang w:eastAsia="zh-CN"/>
              </w:rPr>
            </w:pPr>
            <w:r w:rsidRPr="00FC2893">
              <w:rPr>
                <w:rStyle w:val="apple-converted-space"/>
                <w:rFonts w:asciiTheme="minorEastAsia" w:eastAsiaTheme="minorEastAsia" w:hAnsiTheme="minorEastAsia"/>
                <w:b/>
                <w:color w:val="000000"/>
                <w:sz w:val="21"/>
                <w:szCs w:val="21"/>
                <w:lang w:eastAsia="zh-CN"/>
              </w:rPr>
              <w:t> </w:t>
            </w:r>
            <w:r w:rsidRPr="00FC2893"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  <w:lang w:eastAsia="zh-CN"/>
              </w:rPr>
              <w:t>噪声控制及其他化工污染防治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FDE" w:rsidRPr="002E27E1" w:rsidRDefault="00FC2893" w:rsidP="002E27E1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2</w:t>
            </w:r>
          </w:p>
        </w:tc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8F6" w:rsidRPr="00D570C3" w:rsidRDefault="009A68F6" w:rsidP="00D570C3"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 w:rsidRPr="00D570C3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重 点</w:t>
            </w:r>
            <w:r w:rsidRPr="00D570C3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:</w:t>
            </w:r>
            <w:r w:rsidRPr="00D570C3">
              <w:rPr>
                <w:rFonts w:ascii="宋体" w:eastAsia="宋体" w:hAnsi="宋体" w:hint="eastAsia"/>
                <w:sz w:val="21"/>
                <w:lang w:eastAsia="zh-CN"/>
              </w:rPr>
              <w:t xml:space="preserve"> </w:t>
            </w:r>
            <w:r w:rsidRPr="00D570C3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电磁辐射和放射性污染防治</w:t>
            </w:r>
          </w:p>
          <w:p w:rsidR="00735FDE" w:rsidRPr="00D570C3" w:rsidRDefault="009A68F6" w:rsidP="00D570C3"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 w:rsidRPr="00D570C3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难 点</w:t>
            </w:r>
            <w:r w:rsidRPr="00D570C3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:电磁辐射污染防治的监督与管理、放射性污染防治的监督与管理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FDE" w:rsidRPr="002E27E1" w:rsidRDefault="00F676FF" w:rsidP="002E27E1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课堂讲授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FDE" w:rsidRPr="002E27E1" w:rsidRDefault="00735FDE" w:rsidP="002E27E1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</w:p>
        </w:tc>
      </w:tr>
      <w:tr w:rsidR="00735FDE" w:rsidRPr="002E27E1" w:rsidTr="00FC2893">
        <w:trPr>
          <w:trHeight w:val="340"/>
          <w:jc w:val="center"/>
        </w:trPr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FDE" w:rsidRPr="002E27E1" w:rsidRDefault="00917917" w:rsidP="002E27E1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9</w:t>
            </w:r>
          </w:p>
        </w:tc>
        <w:tc>
          <w:tcPr>
            <w:tcW w:w="16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FDE" w:rsidRPr="00FC2893" w:rsidRDefault="00FC2893" w:rsidP="00556B81">
            <w:pPr>
              <w:rPr>
                <w:rFonts w:asciiTheme="minorEastAsia" w:eastAsiaTheme="minorEastAsia" w:hAnsiTheme="minorEastAsia"/>
                <w:b/>
                <w:sz w:val="21"/>
                <w:szCs w:val="21"/>
                <w:lang w:eastAsia="zh-CN"/>
              </w:rPr>
            </w:pPr>
            <w:r w:rsidRPr="00FC2893"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  <w:lang w:eastAsia="zh-CN"/>
              </w:rPr>
              <w:t>环境保护措施与化工可持续发展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FDE" w:rsidRPr="002E27E1" w:rsidRDefault="00FC2893" w:rsidP="002E27E1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2</w:t>
            </w:r>
          </w:p>
        </w:tc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8F6" w:rsidRPr="00D570C3" w:rsidRDefault="009A68F6" w:rsidP="00D570C3"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 w:rsidRPr="00D570C3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重点</w:t>
            </w:r>
            <w:r w:rsidRPr="00D570C3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：城市发展的环境问题、城市环境综合整治、生态城市建设</w:t>
            </w:r>
          </w:p>
          <w:p w:rsidR="00735FDE" w:rsidRPr="00D570C3" w:rsidRDefault="009A68F6" w:rsidP="00D570C3"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 w:rsidRPr="00D570C3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难点</w:t>
            </w:r>
            <w:r w:rsidRPr="00D570C3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：城市发展的环境问题、生态城市建设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FDE" w:rsidRPr="002E27E1" w:rsidRDefault="00F676FF" w:rsidP="002E27E1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课堂讲授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FDE" w:rsidRPr="002E27E1" w:rsidRDefault="00F12D8F" w:rsidP="002E27E1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 w:rsidRPr="00DD7D64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如何做好化工企业清洁生产</w:t>
            </w:r>
          </w:p>
        </w:tc>
      </w:tr>
      <w:tr w:rsidR="00735FDE" w:rsidRPr="002E27E1" w:rsidTr="00FC2893">
        <w:trPr>
          <w:trHeight w:val="340"/>
          <w:jc w:val="center"/>
        </w:trPr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FDE" w:rsidRPr="002E27E1" w:rsidRDefault="00735FDE" w:rsidP="002E27E1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</w:p>
        </w:tc>
        <w:tc>
          <w:tcPr>
            <w:tcW w:w="16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FDE" w:rsidRPr="002E27E1" w:rsidRDefault="00735FDE" w:rsidP="002E27E1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FDE" w:rsidRPr="002E27E1" w:rsidRDefault="00735FDE" w:rsidP="002E27E1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</w:p>
        </w:tc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FDE" w:rsidRPr="002E27E1" w:rsidRDefault="00735FDE" w:rsidP="002E27E1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FDE" w:rsidRPr="002E27E1" w:rsidRDefault="00735FDE" w:rsidP="002E27E1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FDE" w:rsidRPr="002E27E1" w:rsidRDefault="00735FDE" w:rsidP="002E27E1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</w:p>
        </w:tc>
      </w:tr>
      <w:tr w:rsidR="00735FDE" w:rsidRPr="002E27E1" w:rsidTr="00FC2893">
        <w:trPr>
          <w:trHeight w:val="340"/>
          <w:jc w:val="center"/>
        </w:trPr>
        <w:tc>
          <w:tcPr>
            <w:tcW w:w="2661" w:type="dxa"/>
            <w:gridSpan w:val="3"/>
            <w:tcBorders>
              <w:top w:val="single" w:sz="4" w:space="0" w:color="auto"/>
            </w:tcBorders>
            <w:vAlign w:val="center"/>
          </w:tcPr>
          <w:p w:rsidR="00735FDE" w:rsidRPr="002E27E1" w:rsidRDefault="00735FDE" w:rsidP="002E27E1">
            <w:pPr>
              <w:spacing w:after="0" w:line="0" w:lineRule="atLeast"/>
              <w:jc w:val="right"/>
              <w:rPr>
                <w:rFonts w:ascii="宋体" w:eastAsia="宋体" w:hAnsi="宋体"/>
                <w:sz w:val="21"/>
                <w:szCs w:val="21"/>
              </w:rPr>
            </w:pPr>
            <w:proofErr w:type="spellStart"/>
            <w:r w:rsidRPr="002E27E1">
              <w:rPr>
                <w:rFonts w:ascii="宋体" w:eastAsia="宋体" w:hAnsi="宋体" w:hint="eastAsia"/>
                <w:b/>
                <w:sz w:val="21"/>
                <w:szCs w:val="21"/>
              </w:rPr>
              <w:t>合计</w:t>
            </w:r>
            <w:proofErr w:type="spellEnd"/>
            <w:r w:rsidRPr="002E27E1">
              <w:rPr>
                <w:rFonts w:ascii="宋体" w:eastAsia="宋体" w:hAnsi="宋体" w:hint="eastAsia"/>
                <w:b/>
                <w:sz w:val="21"/>
                <w:szCs w:val="21"/>
              </w:rPr>
              <w:t>：</w:t>
            </w:r>
          </w:p>
        </w:tc>
        <w:tc>
          <w:tcPr>
            <w:tcW w:w="1127" w:type="dxa"/>
            <w:tcBorders>
              <w:top w:val="single" w:sz="4" w:space="0" w:color="auto"/>
            </w:tcBorders>
            <w:vAlign w:val="center"/>
          </w:tcPr>
          <w:p w:rsidR="00735FDE" w:rsidRPr="002E27E1" w:rsidRDefault="00B45BE9" w:rsidP="00B45BE9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18</w:t>
            </w:r>
          </w:p>
        </w:tc>
        <w:tc>
          <w:tcPr>
            <w:tcW w:w="3911" w:type="dxa"/>
            <w:tcBorders>
              <w:top w:val="single" w:sz="4" w:space="0" w:color="auto"/>
            </w:tcBorders>
            <w:vAlign w:val="center"/>
          </w:tcPr>
          <w:p w:rsidR="00735FDE" w:rsidRPr="002E27E1" w:rsidRDefault="00735FDE" w:rsidP="002E27E1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  <w:vAlign w:val="center"/>
          </w:tcPr>
          <w:p w:rsidR="00735FDE" w:rsidRPr="002E27E1" w:rsidRDefault="00735FDE" w:rsidP="002E27E1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734" w:type="dxa"/>
            <w:tcBorders>
              <w:top w:val="single" w:sz="4" w:space="0" w:color="auto"/>
            </w:tcBorders>
            <w:vAlign w:val="center"/>
          </w:tcPr>
          <w:p w:rsidR="00735FDE" w:rsidRPr="002E27E1" w:rsidRDefault="00735FDE" w:rsidP="002E27E1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735FDE" w:rsidRPr="002E27E1" w:rsidTr="00896F5B">
        <w:trPr>
          <w:trHeight w:val="340"/>
          <w:jc w:val="center"/>
        </w:trPr>
        <w:tc>
          <w:tcPr>
            <w:tcW w:w="10567" w:type="dxa"/>
            <w:gridSpan w:val="8"/>
            <w:shd w:val="clear" w:color="auto" w:fill="C0C0C0"/>
            <w:vAlign w:val="center"/>
          </w:tcPr>
          <w:p w:rsidR="00735FDE" w:rsidRPr="002E27E1" w:rsidRDefault="00735FDE" w:rsidP="00171228">
            <w:pPr>
              <w:tabs>
                <w:tab w:val="left" w:pos="1440"/>
              </w:tabs>
              <w:spacing w:after="0" w:line="0" w:lineRule="atLeast"/>
              <w:jc w:val="center"/>
              <w:outlineLvl w:val="0"/>
              <w:rPr>
                <w:rFonts w:ascii="宋体" w:eastAsia="宋体" w:hAnsi="宋体"/>
                <w:b/>
                <w:szCs w:val="21"/>
                <w:lang w:eastAsia="zh-CN"/>
              </w:rPr>
            </w:pPr>
            <w:r w:rsidRPr="002E27E1">
              <w:rPr>
                <w:rFonts w:ascii="宋体" w:eastAsia="宋体" w:hAnsi="宋体" w:hint="eastAsia"/>
                <w:b/>
                <w:szCs w:val="21"/>
                <w:lang w:eastAsia="zh-CN"/>
              </w:rPr>
              <w:t>成绩评定方法及标准</w:t>
            </w:r>
          </w:p>
        </w:tc>
      </w:tr>
      <w:tr w:rsidR="00735FDE" w:rsidRPr="002E27E1" w:rsidTr="00FC2893">
        <w:trPr>
          <w:trHeight w:val="340"/>
          <w:jc w:val="center"/>
        </w:trPr>
        <w:tc>
          <w:tcPr>
            <w:tcW w:w="2317" w:type="dxa"/>
            <w:gridSpan w:val="2"/>
            <w:vAlign w:val="center"/>
          </w:tcPr>
          <w:p w:rsidR="00735FDE" w:rsidRPr="002E27E1" w:rsidRDefault="00735FDE" w:rsidP="00A83283">
            <w:pPr>
              <w:snapToGrid w:val="0"/>
              <w:spacing w:after="0" w:line="0" w:lineRule="atLeast"/>
              <w:jc w:val="center"/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</w:pPr>
            <w:proofErr w:type="spellStart"/>
            <w:r w:rsidRPr="002E27E1">
              <w:rPr>
                <w:rFonts w:ascii="宋体" w:eastAsia="宋体" w:hAnsi="宋体" w:hint="eastAsia"/>
                <w:b/>
                <w:sz w:val="21"/>
                <w:szCs w:val="21"/>
              </w:rPr>
              <w:t>考核</w:t>
            </w:r>
            <w:proofErr w:type="spellEnd"/>
            <w:r w:rsidR="00A83283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形式</w:t>
            </w:r>
            <w:bookmarkStart w:id="0" w:name="_GoBack"/>
            <w:bookmarkEnd w:id="0"/>
          </w:p>
        </w:tc>
        <w:tc>
          <w:tcPr>
            <w:tcW w:w="5523" w:type="dxa"/>
            <w:gridSpan w:val="4"/>
            <w:vAlign w:val="center"/>
          </w:tcPr>
          <w:p w:rsidR="00735FDE" w:rsidRPr="002E27E1" w:rsidRDefault="00735FDE" w:rsidP="002E27E1">
            <w:pPr>
              <w:snapToGrid w:val="0"/>
              <w:spacing w:after="0" w:line="0" w:lineRule="atLeast"/>
              <w:ind w:left="180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proofErr w:type="spellStart"/>
            <w:r w:rsidRPr="002E27E1">
              <w:rPr>
                <w:rFonts w:ascii="宋体" w:eastAsia="宋体" w:hAnsi="宋体" w:hint="eastAsia"/>
                <w:b/>
                <w:sz w:val="21"/>
                <w:szCs w:val="21"/>
              </w:rPr>
              <w:t>评价标准</w:t>
            </w:r>
            <w:proofErr w:type="spellEnd"/>
          </w:p>
        </w:tc>
        <w:tc>
          <w:tcPr>
            <w:tcW w:w="2727" w:type="dxa"/>
            <w:gridSpan w:val="2"/>
            <w:vAlign w:val="center"/>
          </w:tcPr>
          <w:p w:rsidR="00735FDE" w:rsidRPr="002E27E1" w:rsidRDefault="00735FDE" w:rsidP="002E27E1">
            <w:pPr>
              <w:snapToGrid w:val="0"/>
              <w:spacing w:after="0" w:line="0" w:lineRule="atLeast"/>
              <w:ind w:left="180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proofErr w:type="spellStart"/>
            <w:r w:rsidRPr="002E27E1">
              <w:rPr>
                <w:rFonts w:ascii="宋体" w:eastAsia="宋体" w:hAnsi="宋体" w:hint="eastAsia"/>
                <w:b/>
                <w:sz w:val="21"/>
                <w:szCs w:val="21"/>
              </w:rPr>
              <w:t>权重</w:t>
            </w:r>
            <w:proofErr w:type="spellEnd"/>
          </w:p>
        </w:tc>
      </w:tr>
      <w:tr w:rsidR="00B032B4" w:rsidRPr="002E27E1" w:rsidTr="00FC2893">
        <w:trPr>
          <w:trHeight w:val="340"/>
          <w:jc w:val="center"/>
        </w:trPr>
        <w:tc>
          <w:tcPr>
            <w:tcW w:w="2317" w:type="dxa"/>
            <w:gridSpan w:val="2"/>
            <w:vAlign w:val="center"/>
          </w:tcPr>
          <w:p w:rsidR="00B032B4" w:rsidRDefault="00B032B4" w:rsidP="002E27E1">
            <w:pPr>
              <w:snapToGrid w:val="0"/>
              <w:spacing w:after="0" w:line="0" w:lineRule="atLeas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考勤</w:t>
            </w:r>
          </w:p>
        </w:tc>
        <w:tc>
          <w:tcPr>
            <w:tcW w:w="5523" w:type="dxa"/>
            <w:gridSpan w:val="4"/>
            <w:vAlign w:val="center"/>
          </w:tcPr>
          <w:p w:rsidR="00B032B4" w:rsidRPr="008922C3" w:rsidRDefault="00B032B4" w:rsidP="000B1981">
            <w:pPr>
              <w:snapToGrid w:val="0"/>
              <w:spacing w:after="0" w:line="0" w:lineRule="atLeast"/>
              <w:rPr>
                <w:rFonts w:eastAsia="宋体"/>
                <w:sz w:val="21"/>
                <w:szCs w:val="21"/>
                <w:lang w:eastAsia="zh-CN"/>
              </w:rPr>
            </w:pPr>
            <w:r w:rsidRPr="008922C3">
              <w:rPr>
                <w:rFonts w:eastAsia="宋体"/>
                <w:sz w:val="21"/>
                <w:szCs w:val="21"/>
                <w:lang w:eastAsia="zh-CN"/>
              </w:rPr>
              <w:t>未经同意缺课</w:t>
            </w:r>
            <w:r w:rsidRPr="008922C3">
              <w:rPr>
                <w:rFonts w:eastAsia="宋体"/>
                <w:sz w:val="21"/>
                <w:szCs w:val="21"/>
                <w:lang w:eastAsia="zh-CN"/>
              </w:rPr>
              <w:t>-</w:t>
            </w:r>
            <w:r w:rsidRPr="008922C3">
              <w:rPr>
                <w:rFonts w:eastAsia="宋体" w:hint="eastAsia"/>
                <w:sz w:val="21"/>
                <w:szCs w:val="21"/>
                <w:lang w:eastAsia="zh-CN"/>
              </w:rPr>
              <w:t>3</w:t>
            </w:r>
            <w:r w:rsidRPr="008922C3">
              <w:rPr>
                <w:rFonts w:eastAsia="宋体"/>
                <w:sz w:val="21"/>
                <w:szCs w:val="21"/>
                <w:lang w:eastAsia="zh-CN"/>
              </w:rPr>
              <w:t>/</w:t>
            </w:r>
            <w:r w:rsidRPr="008922C3">
              <w:rPr>
                <w:rFonts w:eastAsia="宋体"/>
                <w:sz w:val="21"/>
                <w:szCs w:val="21"/>
                <w:lang w:eastAsia="zh-CN"/>
              </w:rPr>
              <w:t>次，</w:t>
            </w:r>
            <w:r w:rsidR="003C3742">
              <w:rPr>
                <w:rFonts w:eastAsia="宋体" w:hint="eastAsia"/>
                <w:sz w:val="21"/>
                <w:szCs w:val="21"/>
                <w:lang w:eastAsia="zh-CN"/>
              </w:rPr>
              <w:t>无故缺勤三次以上者，不得参加该课程的考</w:t>
            </w:r>
            <w:r w:rsidR="00EE4136">
              <w:rPr>
                <w:rFonts w:eastAsia="宋体" w:hint="eastAsia"/>
                <w:sz w:val="21"/>
                <w:szCs w:val="21"/>
                <w:lang w:eastAsia="zh-CN"/>
              </w:rPr>
              <w:t>试</w:t>
            </w:r>
            <w:r w:rsidR="003C3742">
              <w:rPr>
                <w:rFonts w:eastAsia="宋体" w:hint="eastAsia"/>
                <w:sz w:val="21"/>
                <w:szCs w:val="21"/>
                <w:lang w:eastAsia="zh-CN"/>
              </w:rPr>
              <w:t>。</w:t>
            </w:r>
          </w:p>
        </w:tc>
        <w:tc>
          <w:tcPr>
            <w:tcW w:w="2727" w:type="dxa"/>
            <w:gridSpan w:val="2"/>
            <w:vAlign w:val="center"/>
          </w:tcPr>
          <w:p w:rsidR="00B032B4" w:rsidRDefault="00B032B4" w:rsidP="00D570C3">
            <w:pPr>
              <w:snapToGrid w:val="0"/>
              <w:spacing w:after="0" w:line="0" w:lineRule="atLeast"/>
              <w:ind w:left="180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1</w:t>
            </w:r>
            <w:r w:rsidR="00D570C3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5</w:t>
            </w: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%</w:t>
            </w:r>
          </w:p>
        </w:tc>
      </w:tr>
      <w:tr w:rsidR="00E970FE" w:rsidRPr="002E27E1" w:rsidTr="00FC2893">
        <w:trPr>
          <w:trHeight w:val="340"/>
          <w:jc w:val="center"/>
        </w:trPr>
        <w:tc>
          <w:tcPr>
            <w:tcW w:w="2317" w:type="dxa"/>
            <w:gridSpan w:val="2"/>
            <w:vAlign w:val="center"/>
          </w:tcPr>
          <w:p w:rsidR="00E970FE" w:rsidRDefault="00E405A0" w:rsidP="00D570C3">
            <w:pPr>
              <w:snapToGrid w:val="0"/>
              <w:spacing w:after="0" w:line="0" w:lineRule="atLeas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课堂</w:t>
            </w:r>
            <w:r w:rsidR="00E970FE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情况</w:t>
            </w:r>
            <w:r w:rsidR="00D570C3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和</w:t>
            </w:r>
            <w:r w:rsidR="00E970FE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讨论</w:t>
            </w:r>
          </w:p>
        </w:tc>
        <w:tc>
          <w:tcPr>
            <w:tcW w:w="5523" w:type="dxa"/>
            <w:gridSpan w:val="4"/>
            <w:vAlign w:val="center"/>
          </w:tcPr>
          <w:p w:rsidR="00E970FE" w:rsidRPr="008922C3" w:rsidRDefault="00E970FE" w:rsidP="000B1981">
            <w:pPr>
              <w:snapToGrid w:val="0"/>
              <w:spacing w:after="0" w:line="0" w:lineRule="atLeast"/>
              <w:rPr>
                <w:rFonts w:eastAsia="宋体"/>
                <w:sz w:val="21"/>
                <w:szCs w:val="21"/>
                <w:lang w:eastAsia="zh-CN"/>
              </w:rPr>
            </w:pPr>
            <w:r>
              <w:rPr>
                <w:rFonts w:eastAsia="宋体" w:hint="eastAsia"/>
                <w:sz w:val="21"/>
                <w:szCs w:val="21"/>
                <w:lang w:eastAsia="zh-CN"/>
              </w:rPr>
              <w:t>上课勤做笔记，积极参与讨论</w:t>
            </w:r>
            <w:r w:rsidR="00A8308F">
              <w:rPr>
                <w:rFonts w:eastAsia="宋体" w:hint="eastAsia"/>
                <w:sz w:val="21"/>
                <w:szCs w:val="21"/>
                <w:lang w:eastAsia="zh-CN"/>
              </w:rPr>
              <w:t>。</w:t>
            </w:r>
          </w:p>
        </w:tc>
        <w:tc>
          <w:tcPr>
            <w:tcW w:w="2727" w:type="dxa"/>
            <w:gridSpan w:val="2"/>
            <w:vAlign w:val="center"/>
          </w:tcPr>
          <w:p w:rsidR="00E970FE" w:rsidRDefault="00E970FE" w:rsidP="00D570C3">
            <w:pPr>
              <w:snapToGrid w:val="0"/>
              <w:spacing w:after="0" w:line="0" w:lineRule="atLeast"/>
              <w:ind w:left="180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1</w:t>
            </w:r>
            <w:r w:rsidR="00D570C3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5</w:t>
            </w: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%</w:t>
            </w:r>
          </w:p>
        </w:tc>
      </w:tr>
      <w:tr w:rsidR="00735FDE" w:rsidRPr="002E27E1" w:rsidTr="00FC2893">
        <w:trPr>
          <w:trHeight w:val="340"/>
          <w:jc w:val="center"/>
        </w:trPr>
        <w:tc>
          <w:tcPr>
            <w:tcW w:w="2317" w:type="dxa"/>
            <w:gridSpan w:val="2"/>
            <w:vAlign w:val="center"/>
          </w:tcPr>
          <w:p w:rsidR="00735FDE" w:rsidRPr="002E27E1" w:rsidRDefault="00FE4E80" w:rsidP="002E27E1">
            <w:pPr>
              <w:snapToGrid w:val="0"/>
              <w:spacing w:after="0" w:line="0" w:lineRule="atLeas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期末考试成绩</w:t>
            </w:r>
          </w:p>
        </w:tc>
        <w:tc>
          <w:tcPr>
            <w:tcW w:w="5523" w:type="dxa"/>
            <w:gridSpan w:val="4"/>
            <w:vAlign w:val="center"/>
          </w:tcPr>
          <w:p w:rsidR="00735FDE" w:rsidRPr="00536F3E" w:rsidRDefault="00536F3E" w:rsidP="002E27E1">
            <w:pPr>
              <w:snapToGrid w:val="0"/>
              <w:spacing w:after="0" w:line="0" w:lineRule="atLeast"/>
              <w:rPr>
                <w:rFonts w:eastAsia="宋体"/>
                <w:sz w:val="21"/>
                <w:szCs w:val="21"/>
                <w:lang w:eastAsia="zh-CN"/>
              </w:rPr>
            </w:pPr>
            <w:r w:rsidRPr="00536F3E">
              <w:rPr>
                <w:rFonts w:eastAsia="宋体"/>
                <w:sz w:val="21"/>
                <w:szCs w:val="21"/>
                <w:lang w:eastAsia="zh-CN"/>
              </w:rPr>
              <w:t>按照期末考试成绩进行评价</w:t>
            </w:r>
          </w:p>
        </w:tc>
        <w:tc>
          <w:tcPr>
            <w:tcW w:w="2727" w:type="dxa"/>
            <w:gridSpan w:val="2"/>
            <w:vAlign w:val="center"/>
          </w:tcPr>
          <w:p w:rsidR="00735FDE" w:rsidRPr="002E27E1" w:rsidRDefault="00FE4E80" w:rsidP="002E27E1">
            <w:pPr>
              <w:snapToGrid w:val="0"/>
              <w:spacing w:after="0" w:line="0" w:lineRule="atLeast"/>
              <w:ind w:left="180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70%</w:t>
            </w:r>
          </w:p>
        </w:tc>
      </w:tr>
      <w:tr w:rsidR="00735FDE" w:rsidRPr="002E27E1" w:rsidTr="00896F5B">
        <w:trPr>
          <w:trHeight w:val="340"/>
          <w:jc w:val="center"/>
        </w:trPr>
        <w:tc>
          <w:tcPr>
            <w:tcW w:w="10567" w:type="dxa"/>
            <w:gridSpan w:val="8"/>
            <w:vAlign w:val="center"/>
          </w:tcPr>
          <w:p w:rsidR="00735FDE" w:rsidRPr="00735FDE" w:rsidRDefault="00735FDE" w:rsidP="002E27E1">
            <w:pPr>
              <w:snapToGrid w:val="0"/>
              <w:spacing w:after="0" w:line="0" w:lineRule="atLeast"/>
              <w:ind w:left="180"/>
              <w:rPr>
                <w:rFonts w:ascii="宋体" w:eastAsia="宋体" w:hAnsi="宋体"/>
                <w:b/>
                <w:sz w:val="21"/>
                <w:szCs w:val="21"/>
              </w:rPr>
            </w:pPr>
            <w:r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大纲</w:t>
            </w:r>
            <w:r w:rsidRPr="00735FDE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编写时间：</w:t>
            </w:r>
          </w:p>
        </w:tc>
      </w:tr>
      <w:tr w:rsidR="00735FDE" w:rsidRPr="002E27E1" w:rsidTr="00896F5B">
        <w:trPr>
          <w:trHeight w:val="2351"/>
          <w:jc w:val="center"/>
        </w:trPr>
        <w:tc>
          <w:tcPr>
            <w:tcW w:w="10567" w:type="dxa"/>
            <w:gridSpan w:val="8"/>
          </w:tcPr>
          <w:p w:rsidR="00735FDE" w:rsidRPr="002E27E1" w:rsidRDefault="00735FDE" w:rsidP="002E27E1">
            <w:pPr>
              <w:tabs>
                <w:tab w:val="left" w:pos="1440"/>
              </w:tabs>
              <w:spacing w:after="0" w:line="0" w:lineRule="atLeast"/>
              <w:jc w:val="left"/>
              <w:outlineLvl w:val="0"/>
              <w:rPr>
                <w:rFonts w:ascii="宋体" w:eastAsia="宋体" w:hAnsi="宋体"/>
                <w:b/>
                <w:szCs w:val="21"/>
                <w:lang w:eastAsia="zh-CN"/>
              </w:rPr>
            </w:pPr>
            <w:r w:rsidRPr="002E27E1">
              <w:rPr>
                <w:rFonts w:ascii="宋体" w:eastAsia="宋体" w:hAnsi="宋体" w:hint="eastAsia"/>
                <w:b/>
                <w:szCs w:val="21"/>
                <w:lang w:eastAsia="zh-CN"/>
              </w:rPr>
              <w:lastRenderedPageBreak/>
              <w:t>系（专业）课程委员会审查意见：</w:t>
            </w:r>
          </w:p>
          <w:p w:rsidR="00735FDE" w:rsidRDefault="00735FDE" w:rsidP="002E27E1">
            <w:pPr>
              <w:spacing w:after="0" w:line="0" w:lineRule="atLeast"/>
              <w:ind w:firstLineChars="27" w:firstLine="57"/>
              <w:jc w:val="left"/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</w:pPr>
          </w:p>
          <w:p w:rsidR="00735FDE" w:rsidRPr="002E27E1" w:rsidRDefault="00735FDE" w:rsidP="002E27E1">
            <w:pPr>
              <w:spacing w:after="0" w:line="0" w:lineRule="atLeast"/>
              <w:ind w:firstLineChars="27" w:firstLine="57"/>
              <w:jc w:val="left"/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</w:pPr>
          </w:p>
          <w:p w:rsidR="00735FDE" w:rsidRPr="002E27E1" w:rsidRDefault="00735FDE" w:rsidP="002E27E1">
            <w:pPr>
              <w:spacing w:after="0" w:line="0" w:lineRule="atLeast"/>
              <w:ind w:firstLineChars="450" w:firstLine="945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 w:rsidRPr="002E27E1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我系（专业）课程委员会已对本课程教学大纲进行了审查，同意执行。</w:t>
            </w:r>
          </w:p>
          <w:p w:rsidR="00735FDE" w:rsidRPr="002E27E1" w:rsidRDefault="00735FDE" w:rsidP="002E27E1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</w:p>
          <w:p w:rsidR="00735FDE" w:rsidRPr="002E27E1" w:rsidRDefault="00735FDE" w:rsidP="002E27E1">
            <w:pPr>
              <w:spacing w:after="0" w:line="0" w:lineRule="atLeast"/>
              <w:ind w:right="420"/>
              <w:rPr>
                <w:rFonts w:ascii="宋体" w:eastAsia="宋体" w:hAnsi="宋体"/>
                <w:sz w:val="21"/>
                <w:szCs w:val="21"/>
                <w:lang w:eastAsia="zh-CN"/>
              </w:rPr>
            </w:pPr>
          </w:p>
          <w:p w:rsidR="00735FDE" w:rsidRPr="002E27E1" w:rsidRDefault="00536F3E" w:rsidP="00536F3E">
            <w:pPr>
              <w:spacing w:after="0" w:line="0" w:lineRule="atLeast"/>
              <w:ind w:right="840"/>
              <w:jc w:val="center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 xml:space="preserve">    </w:t>
            </w:r>
            <w:r w:rsidR="00735FDE" w:rsidRPr="002E27E1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系（专业）课程委员会主任签名：                         日期：      年    月    日</w:t>
            </w:r>
          </w:p>
          <w:p w:rsidR="00735FDE" w:rsidRPr="002E27E1" w:rsidRDefault="00735FDE" w:rsidP="002E27E1">
            <w:pPr>
              <w:snapToGrid w:val="0"/>
              <w:spacing w:after="0" w:line="0" w:lineRule="atLeast"/>
              <w:ind w:left="180"/>
              <w:rPr>
                <w:rFonts w:ascii="宋体" w:eastAsia="宋体" w:hAnsi="宋体"/>
                <w:sz w:val="21"/>
                <w:szCs w:val="21"/>
                <w:lang w:eastAsia="zh-CN"/>
              </w:rPr>
            </w:pPr>
          </w:p>
        </w:tc>
      </w:tr>
    </w:tbl>
    <w:p w:rsidR="003044FA" w:rsidRDefault="00785779" w:rsidP="00785779">
      <w:pPr>
        <w:ind w:left="738" w:hangingChars="350" w:hanging="738"/>
        <w:rPr>
          <w:rFonts w:ascii="宋体" w:eastAsia="宋体" w:hAnsi="宋体"/>
          <w:b/>
          <w:sz w:val="21"/>
          <w:szCs w:val="21"/>
          <w:lang w:eastAsia="zh-CN"/>
        </w:rPr>
      </w:pPr>
      <w:r>
        <w:rPr>
          <w:rFonts w:asciiTheme="minorEastAsia" w:eastAsiaTheme="minorEastAsia" w:hAnsiTheme="minorEastAsia"/>
          <w:b/>
          <w:bCs/>
          <w:sz w:val="21"/>
          <w:szCs w:val="21"/>
          <w:lang w:eastAsia="zh-CN"/>
        </w:rPr>
        <w:t>注：</w:t>
      </w:r>
      <w:r>
        <w:rPr>
          <w:rFonts w:asciiTheme="minorEastAsia" w:eastAsiaTheme="minorEastAsia" w:hAnsiTheme="minorEastAsia" w:hint="eastAsia"/>
          <w:b/>
          <w:bCs/>
          <w:sz w:val="21"/>
          <w:szCs w:val="21"/>
          <w:lang w:eastAsia="zh-CN"/>
        </w:rPr>
        <w:t>1、课程</w:t>
      </w:r>
      <w:r>
        <w:rPr>
          <w:rFonts w:ascii="宋体" w:eastAsia="宋体" w:hAnsi="宋体" w:hint="eastAsia"/>
          <w:b/>
          <w:sz w:val="21"/>
          <w:szCs w:val="21"/>
          <w:lang w:eastAsia="zh-CN"/>
        </w:rPr>
        <w:t>教学目标：请</w:t>
      </w:r>
      <w:r w:rsidRPr="002E27E1">
        <w:rPr>
          <w:rFonts w:ascii="宋体" w:eastAsia="宋体" w:hAnsi="宋体" w:hint="eastAsia"/>
          <w:b/>
          <w:sz w:val="21"/>
          <w:szCs w:val="21"/>
          <w:lang w:eastAsia="zh-CN"/>
        </w:rPr>
        <w:t>精炼概括3-5条目标，并注明每条目标所要求的学习目标层次</w:t>
      </w:r>
      <w:r w:rsidR="00E53E23">
        <w:rPr>
          <w:rFonts w:ascii="宋体" w:eastAsia="宋体" w:hAnsi="宋体" w:hint="eastAsia"/>
          <w:b/>
          <w:sz w:val="21"/>
          <w:szCs w:val="21"/>
          <w:lang w:eastAsia="zh-CN"/>
        </w:rPr>
        <w:t>（</w:t>
      </w:r>
      <w:r w:rsidR="00E53E23" w:rsidRPr="00E53E23">
        <w:rPr>
          <w:rFonts w:ascii="宋体" w:eastAsia="宋体" w:hAnsi="宋体" w:hint="eastAsia"/>
          <w:b/>
          <w:sz w:val="21"/>
          <w:szCs w:val="21"/>
          <w:lang w:eastAsia="zh-CN"/>
        </w:rPr>
        <w:t>理解、运用、分析、综合和评价</w:t>
      </w:r>
      <w:r w:rsidR="00E53E23">
        <w:rPr>
          <w:rFonts w:ascii="宋体" w:eastAsia="宋体" w:hAnsi="宋体" w:hint="eastAsia"/>
          <w:b/>
          <w:sz w:val="21"/>
          <w:szCs w:val="21"/>
          <w:lang w:eastAsia="zh-CN"/>
        </w:rPr>
        <w:t>）</w:t>
      </w:r>
      <w:r w:rsidRPr="002E27E1">
        <w:rPr>
          <w:rFonts w:ascii="宋体" w:eastAsia="宋体" w:hAnsi="宋体" w:hint="eastAsia"/>
          <w:b/>
          <w:sz w:val="21"/>
          <w:szCs w:val="21"/>
          <w:lang w:eastAsia="zh-CN"/>
        </w:rPr>
        <w:t>。本课程教学目标须与授课对象的专业培养目标有一定的对应关系</w:t>
      </w:r>
    </w:p>
    <w:p w:rsidR="00917C66" w:rsidRDefault="00917C66" w:rsidP="00785779">
      <w:pPr>
        <w:ind w:left="738" w:hangingChars="350" w:hanging="738"/>
        <w:rPr>
          <w:rFonts w:ascii="宋体" w:eastAsia="宋体" w:hAnsi="宋体"/>
          <w:b/>
          <w:sz w:val="21"/>
          <w:szCs w:val="21"/>
          <w:lang w:eastAsia="zh-CN"/>
        </w:rPr>
      </w:pPr>
      <w:r>
        <w:rPr>
          <w:rFonts w:ascii="宋体" w:eastAsia="宋体" w:hAnsi="宋体" w:hint="eastAsia"/>
          <w:b/>
          <w:sz w:val="21"/>
          <w:szCs w:val="21"/>
          <w:lang w:eastAsia="zh-CN"/>
        </w:rPr>
        <w:t xml:space="preserve">    2、学生核心能力即毕业要求</w:t>
      </w:r>
      <w:r w:rsidR="00C76FA2">
        <w:rPr>
          <w:rFonts w:ascii="宋体" w:eastAsia="宋体" w:hAnsi="宋体" w:hint="eastAsia"/>
          <w:b/>
          <w:sz w:val="21"/>
          <w:szCs w:val="21"/>
          <w:lang w:eastAsia="zh-CN"/>
        </w:rPr>
        <w:t>或培养要求</w:t>
      </w:r>
      <w:r>
        <w:rPr>
          <w:rFonts w:ascii="宋体" w:eastAsia="宋体" w:hAnsi="宋体" w:hint="eastAsia"/>
          <w:b/>
          <w:sz w:val="21"/>
          <w:szCs w:val="21"/>
          <w:lang w:eastAsia="zh-CN"/>
        </w:rPr>
        <w:t>，请</w:t>
      </w:r>
      <w:r w:rsidR="000E0AE8">
        <w:rPr>
          <w:rFonts w:ascii="宋体" w:eastAsia="宋体" w:hAnsi="宋体" w:hint="eastAsia"/>
          <w:b/>
          <w:sz w:val="21"/>
          <w:szCs w:val="21"/>
          <w:lang w:eastAsia="zh-CN"/>
        </w:rPr>
        <w:t>任课教师</w:t>
      </w:r>
      <w:r>
        <w:rPr>
          <w:rFonts w:ascii="宋体" w:eastAsia="宋体" w:hAnsi="宋体" w:hint="eastAsia"/>
          <w:b/>
          <w:sz w:val="21"/>
          <w:szCs w:val="21"/>
          <w:lang w:eastAsia="zh-CN"/>
        </w:rPr>
        <w:t>从授课对象人才培养方案中对应部分复制</w:t>
      </w:r>
      <w:r w:rsidR="000E0AE8">
        <w:rPr>
          <w:rFonts w:ascii="宋体" w:eastAsia="宋体" w:hAnsi="宋体" w:hint="eastAsia"/>
          <w:b/>
          <w:sz w:val="21"/>
          <w:szCs w:val="21"/>
          <w:lang w:eastAsia="zh-CN"/>
        </w:rPr>
        <w:t>（</w:t>
      </w:r>
      <w:r w:rsidR="000E0AE8" w:rsidRPr="000E0AE8">
        <w:rPr>
          <w:rFonts w:ascii="宋体" w:eastAsia="宋体" w:hAnsi="宋体"/>
          <w:b/>
          <w:sz w:val="21"/>
          <w:szCs w:val="21"/>
          <w:lang w:eastAsia="zh-CN"/>
        </w:rPr>
        <w:t>http://jwc.dgut.edu.cn/</w:t>
      </w:r>
      <w:r w:rsidR="000E0AE8">
        <w:rPr>
          <w:rFonts w:ascii="宋体" w:eastAsia="宋体" w:hAnsi="宋体" w:hint="eastAsia"/>
          <w:b/>
          <w:sz w:val="21"/>
          <w:szCs w:val="21"/>
          <w:lang w:eastAsia="zh-CN"/>
        </w:rPr>
        <w:t>）</w:t>
      </w:r>
    </w:p>
    <w:p w:rsidR="00917C66" w:rsidRDefault="00917C66" w:rsidP="00785779">
      <w:pPr>
        <w:ind w:left="738" w:hangingChars="350" w:hanging="738"/>
        <w:rPr>
          <w:rFonts w:ascii="宋体" w:eastAsia="宋体" w:hAnsi="宋体"/>
          <w:b/>
          <w:sz w:val="21"/>
          <w:szCs w:val="21"/>
          <w:lang w:eastAsia="zh-CN"/>
        </w:rPr>
      </w:pPr>
      <w:r>
        <w:rPr>
          <w:rFonts w:ascii="宋体" w:eastAsia="宋体" w:hAnsi="宋体" w:hint="eastAsia"/>
          <w:b/>
          <w:sz w:val="21"/>
          <w:szCs w:val="21"/>
          <w:lang w:eastAsia="zh-CN"/>
        </w:rPr>
        <w:t xml:space="preserve">    3、教学方式可选：课堂讲授/</w:t>
      </w:r>
      <w:r w:rsidR="0065651C">
        <w:rPr>
          <w:rFonts w:ascii="宋体" w:eastAsia="宋体" w:hAnsi="宋体" w:hint="eastAsia"/>
          <w:b/>
          <w:sz w:val="21"/>
          <w:szCs w:val="21"/>
          <w:lang w:eastAsia="zh-CN"/>
        </w:rPr>
        <w:t>小组</w:t>
      </w:r>
      <w:r>
        <w:rPr>
          <w:rFonts w:ascii="宋体" w:eastAsia="宋体" w:hAnsi="宋体" w:hint="eastAsia"/>
          <w:b/>
          <w:sz w:val="21"/>
          <w:szCs w:val="21"/>
          <w:lang w:eastAsia="zh-CN"/>
        </w:rPr>
        <w:t>讨论/实验</w:t>
      </w:r>
      <w:r w:rsidR="0065651C">
        <w:rPr>
          <w:rFonts w:ascii="宋体" w:eastAsia="宋体" w:hAnsi="宋体" w:hint="eastAsia"/>
          <w:b/>
          <w:sz w:val="21"/>
          <w:szCs w:val="21"/>
          <w:lang w:eastAsia="zh-CN"/>
        </w:rPr>
        <w:t>/</w:t>
      </w:r>
      <w:r>
        <w:rPr>
          <w:rFonts w:ascii="宋体" w:eastAsia="宋体" w:hAnsi="宋体" w:hint="eastAsia"/>
          <w:b/>
          <w:sz w:val="21"/>
          <w:szCs w:val="21"/>
          <w:lang w:eastAsia="zh-CN"/>
        </w:rPr>
        <w:t>实训</w:t>
      </w:r>
    </w:p>
    <w:p w:rsidR="00785779" w:rsidRPr="00785779" w:rsidRDefault="00785779" w:rsidP="002E27E1">
      <w:pPr>
        <w:rPr>
          <w:rFonts w:ascii="宋体" w:eastAsia="宋体" w:hAnsi="宋体"/>
          <w:b/>
          <w:sz w:val="21"/>
          <w:szCs w:val="21"/>
          <w:lang w:eastAsia="zh-CN"/>
        </w:rPr>
      </w:pPr>
      <w:r>
        <w:rPr>
          <w:rFonts w:ascii="宋体" w:eastAsia="宋体" w:hAnsi="宋体" w:hint="eastAsia"/>
          <w:b/>
          <w:sz w:val="21"/>
          <w:szCs w:val="21"/>
          <w:lang w:eastAsia="zh-CN"/>
        </w:rPr>
        <w:t xml:space="preserve">    </w:t>
      </w:r>
      <w:r w:rsidR="0065651C">
        <w:rPr>
          <w:rFonts w:ascii="宋体" w:eastAsia="宋体" w:hAnsi="宋体" w:hint="eastAsia"/>
          <w:b/>
          <w:sz w:val="21"/>
          <w:szCs w:val="21"/>
          <w:lang w:eastAsia="zh-CN"/>
        </w:rPr>
        <w:t>4</w:t>
      </w:r>
      <w:r>
        <w:rPr>
          <w:rFonts w:ascii="宋体" w:eastAsia="宋体" w:hAnsi="宋体" w:hint="eastAsia"/>
          <w:b/>
          <w:sz w:val="21"/>
          <w:szCs w:val="21"/>
          <w:lang w:eastAsia="zh-CN"/>
        </w:rPr>
        <w:t>、</w:t>
      </w:r>
      <w:r w:rsidRPr="00785779">
        <w:rPr>
          <w:rFonts w:ascii="宋体" w:eastAsia="宋体" w:hAnsi="宋体" w:hint="eastAsia"/>
          <w:b/>
          <w:sz w:val="21"/>
          <w:szCs w:val="21"/>
          <w:lang w:eastAsia="zh-CN"/>
        </w:rPr>
        <w:t>若课程无理论教学环节或无实践教学环节，可将相应的教学进度表删掉。</w:t>
      </w:r>
    </w:p>
    <w:sectPr w:rsidR="00785779" w:rsidRPr="00785779" w:rsidSect="002E27E1">
      <w:pgSz w:w="11906" w:h="16838"/>
      <w:pgMar w:top="1440" w:right="1134" w:bottom="1440" w:left="1134" w:header="851" w:footer="992" w:gutter="0"/>
      <w:cols w:space="425"/>
      <w:docGrid w:type="lines"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175A" w:rsidRDefault="0009175A" w:rsidP="00896971">
      <w:pPr>
        <w:spacing w:after="0"/>
      </w:pPr>
      <w:r>
        <w:separator/>
      </w:r>
    </w:p>
  </w:endnote>
  <w:endnote w:type="continuationSeparator" w:id="0">
    <w:p w:rsidR="0009175A" w:rsidRDefault="0009175A" w:rsidP="00896971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DFKai-SB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IDFont + F2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175A" w:rsidRDefault="0009175A" w:rsidP="00896971">
      <w:pPr>
        <w:spacing w:after="0"/>
      </w:pPr>
      <w:r>
        <w:separator/>
      </w:r>
    </w:p>
  </w:footnote>
  <w:footnote w:type="continuationSeparator" w:id="0">
    <w:p w:rsidR="0009175A" w:rsidRDefault="0009175A" w:rsidP="00896971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F268022E"/>
    <w:lvl w:ilvl="0">
      <w:start w:val="1"/>
      <w:numFmt w:val="decimal"/>
      <w:lvlText w:val="%1."/>
      <w:lvlJc w:val="left"/>
      <w:pPr>
        <w:tabs>
          <w:tab w:val="num" w:pos="2040"/>
        </w:tabs>
        <w:ind w:leftChars="800" w:left="2040" w:hangingChars="200" w:hanging="360"/>
      </w:pPr>
    </w:lvl>
  </w:abstractNum>
  <w:abstractNum w:abstractNumId="1">
    <w:nsid w:val="FFFFFF7D"/>
    <w:multiLevelType w:val="singleLevel"/>
    <w:tmpl w:val="98EACEA4"/>
    <w:lvl w:ilvl="0">
      <w:start w:val="1"/>
      <w:numFmt w:val="decimal"/>
      <w:lvlText w:val="%1."/>
      <w:lvlJc w:val="left"/>
      <w:pPr>
        <w:tabs>
          <w:tab w:val="num" w:pos="1620"/>
        </w:tabs>
        <w:ind w:leftChars="600" w:left="1620" w:hangingChars="200" w:hanging="360"/>
      </w:pPr>
    </w:lvl>
  </w:abstractNum>
  <w:abstractNum w:abstractNumId="2">
    <w:nsid w:val="FFFFFF7E"/>
    <w:multiLevelType w:val="singleLevel"/>
    <w:tmpl w:val="D3B20BDE"/>
    <w:lvl w:ilvl="0">
      <w:start w:val="1"/>
      <w:numFmt w:val="decimal"/>
      <w:lvlText w:val="%1."/>
      <w:lvlJc w:val="left"/>
      <w:pPr>
        <w:tabs>
          <w:tab w:val="num" w:pos="1200"/>
        </w:tabs>
        <w:ind w:leftChars="400" w:left="1200" w:hangingChars="200" w:hanging="360"/>
      </w:pPr>
    </w:lvl>
  </w:abstractNum>
  <w:abstractNum w:abstractNumId="3">
    <w:nsid w:val="FFFFFF7F"/>
    <w:multiLevelType w:val="singleLevel"/>
    <w:tmpl w:val="498E1B4E"/>
    <w:lvl w:ilvl="0">
      <w:start w:val="1"/>
      <w:numFmt w:val="decimal"/>
      <w:lvlText w:val="%1."/>
      <w:lvlJc w:val="left"/>
      <w:pPr>
        <w:tabs>
          <w:tab w:val="num" w:pos="780"/>
        </w:tabs>
        <w:ind w:leftChars="200" w:left="780" w:hangingChars="200" w:hanging="360"/>
      </w:pPr>
    </w:lvl>
  </w:abstractNum>
  <w:abstractNum w:abstractNumId="4">
    <w:nsid w:val="FFFFFF80"/>
    <w:multiLevelType w:val="singleLevel"/>
    <w:tmpl w:val="71483B1C"/>
    <w:lvl w:ilvl="0">
      <w:start w:val="1"/>
      <w:numFmt w:val="bullet"/>
      <w:lvlText w:val=""/>
      <w:lvlJc w:val="left"/>
      <w:pPr>
        <w:tabs>
          <w:tab w:val="num" w:pos="2040"/>
        </w:tabs>
        <w:ind w:leftChars="800" w:left="2040" w:hangingChars="200" w:hanging="360"/>
      </w:pPr>
      <w:rPr>
        <w:rFonts w:ascii="Wingdings" w:hAnsi="Wingdings" w:hint="default"/>
      </w:rPr>
    </w:lvl>
  </w:abstractNum>
  <w:abstractNum w:abstractNumId="5">
    <w:nsid w:val="FFFFFF81"/>
    <w:multiLevelType w:val="singleLevel"/>
    <w:tmpl w:val="92D20E4A"/>
    <w:lvl w:ilvl="0">
      <w:start w:val="1"/>
      <w:numFmt w:val="bullet"/>
      <w:lvlText w:val=""/>
      <w:lvlJc w:val="left"/>
      <w:pPr>
        <w:tabs>
          <w:tab w:val="num" w:pos="1620"/>
        </w:tabs>
        <w:ind w:leftChars="600" w:left="1620" w:hangingChars="200" w:hanging="360"/>
      </w:pPr>
      <w:rPr>
        <w:rFonts w:ascii="Wingdings" w:hAnsi="Wingdings" w:hint="default"/>
      </w:rPr>
    </w:lvl>
  </w:abstractNum>
  <w:abstractNum w:abstractNumId="6">
    <w:nsid w:val="FFFFFF82"/>
    <w:multiLevelType w:val="singleLevel"/>
    <w:tmpl w:val="DA601DC6"/>
    <w:lvl w:ilvl="0">
      <w:start w:val="1"/>
      <w:numFmt w:val="bullet"/>
      <w:lvlText w:val=""/>
      <w:lvlJc w:val="left"/>
      <w:pPr>
        <w:tabs>
          <w:tab w:val="num" w:pos="1200"/>
        </w:tabs>
        <w:ind w:leftChars="400" w:left="1200" w:hangingChars="200" w:hanging="360"/>
      </w:pPr>
      <w:rPr>
        <w:rFonts w:ascii="Wingdings" w:hAnsi="Wingdings" w:hint="default"/>
      </w:rPr>
    </w:lvl>
  </w:abstractNum>
  <w:abstractNum w:abstractNumId="7">
    <w:nsid w:val="FFFFFF83"/>
    <w:multiLevelType w:val="singleLevel"/>
    <w:tmpl w:val="230CFEC0"/>
    <w:lvl w:ilvl="0">
      <w:start w:val="1"/>
      <w:numFmt w:val="bullet"/>
      <w:lvlText w:val=""/>
      <w:lvlJc w:val="left"/>
      <w:pPr>
        <w:tabs>
          <w:tab w:val="num" w:pos="780"/>
        </w:tabs>
        <w:ind w:leftChars="200" w:left="780" w:hangingChars="200" w:hanging="360"/>
      </w:pPr>
      <w:rPr>
        <w:rFonts w:ascii="Wingdings" w:hAnsi="Wingdings" w:hint="default"/>
      </w:rPr>
    </w:lvl>
  </w:abstractNum>
  <w:abstractNum w:abstractNumId="8">
    <w:nsid w:val="FFFFFF88"/>
    <w:multiLevelType w:val="singleLevel"/>
    <w:tmpl w:val="BB6A8A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Chars="200" w:hanging="360"/>
      </w:pPr>
    </w:lvl>
  </w:abstractNum>
  <w:abstractNum w:abstractNumId="9">
    <w:nsid w:val="FFFFFF89"/>
    <w:multiLevelType w:val="singleLevel"/>
    <w:tmpl w:val="EE48F094"/>
    <w:lvl w:ilvl="0">
      <w:start w:val="1"/>
      <w:numFmt w:val="bullet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abstractNum w:abstractNumId="10">
    <w:nsid w:val="148B5E33"/>
    <w:multiLevelType w:val="hybridMultilevel"/>
    <w:tmpl w:val="63F2ADF0"/>
    <w:lvl w:ilvl="0" w:tplc="D222F050">
      <w:start w:val="1"/>
      <w:numFmt w:val="decimal"/>
      <w:lvlText w:val="%1)"/>
      <w:lvlJc w:val="left"/>
      <w:pPr>
        <w:ind w:left="480" w:hanging="480"/>
      </w:pPr>
      <w:rPr>
        <w:rFonts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1">
    <w:nsid w:val="21CC56DA"/>
    <w:multiLevelType w:val="multilevel"/>
    <w:tmpl w:val="21CC56DA"/>
    <w:lvl w:ilvl="0">
      <w:start w:val="1"/>
      <w:numFmt w:val="decimal"/>
      <w:lvlText w:val="%1."/>
      <w:lvlJc w:val="left"/>
      <w:pPr>
        <w:tabs>
          <w:tab w:val="left" w:pos="480"/>
        </w:tabs>
        <w:ind w:left="480" w:hanging="480"/>
      </w:pPr>
    </w:lvl>
    <w:lvl w:ilvl="1">
      <w:start w:val="1"/>
      <w:numFmt w:val="decimal"/>
      <w:lvlText w:val="2.%2."/>
      <w:lvlJc w:val="left"/>
      <w:pPr>
        <w:tabs>
          <w:tab w:val="left" w:pos="720"/>
        </w:tabs>
        <w:ind w:left="720" w:hanging="480"/>
      </w:pPr>
      <w:rPr>
        <w:rFonts w:hint="eastAsia"/>
      </w:rPr>
    </w:lvl>
    <w:lvl w:ilvl="2">
      <w:start w:val="1"/>
      <w:numFmt w:val="decimal"/>
      <w:lvlText w:val="%3."/>
      <w:legacy w:legacy="1" w:legacySpace="480" w:legacyIndent="360"/>
      <w:lvlJc w:val="left"/>
      <w:pPr>
        <w:ind w:left="840" w:hanging="360"/>
      </w:pPr>
    </w:lvl>
    <w:lvl w:ilvl="3">
      <w:start w:val="1"/>
      <w:numFmt w:val="decimal"/>
      <w:lvlText w:val="%4."/>
      <w:lvlJc w:val="left"/>
      <w:pPr>
        <w:tabs>
          <w:tab w:val="left" w:pos="1440"/>
        </w:tabs>
        <w:ind w:left="1440" w:hanging="480"/>
      </w:pPr>
    </w:lvl>
    <w:lvl w:ilvl="4">
      <w:start w:val="1"/>
      <w:numFmt w:val="ideographTraditional"/>
      <w:lvlText w:val="%5、"/>
      <w:lvlJc w:val="left"/>
      <w:pPr>
        <w:tabs>
          <w:tab w:val="left" w:pos="1920"/>
        </w:tabs>
        <w:ind w:left="1920" w:hanging="480"/>
      </w:pPr>
    </w:lvl>
    <w:lvl w:ilvl="5">
      <w:start w:val="1"/>
      <w:numFmt w:val="lowerRoman"/>
      <w:lvlText w:val="%6."/>
      <w:lvlJc w:val="right"/>
      <w:pPr>
        <w:tabs>
          <w:tab w:val="left" w:pos="2400"/>
        </w:tabs>
        <w:ind w:left="2400" w:hanging="480"/>
      </w:pPr>
    </w:lvl>
    <w:lvl w:ilvl="6">
      <w:start w:val="1"/>
      <w:numFmt w:val="decimal"/>
      <w:lvlText w:val="%7."/>
      <w:lvlJc w:val="left"/>
      <w:pPr>
        <w:tabs>
          <w:tab w:val="left" w:pos="2880"/>
        </w:tabs>
        <w:ind w:left="2880" w:hanging="480"/>
      </w:pPr>
    </w:lvl>
    <w:lvl w:ilvl="7">
      <w:start w:val="1"/>
      <w:numFmt w:val="ideographTraditional"/>
      <w:lvlText w:val="%8、"/>
      <w:lvlJc w:val="left"/>
      <w:pPr>
        <w:tabs>
          <w:tab w:val="left" w:pos="3360"/>
        </w:tabs>
        <w:ind w:left="3360" w:hanging="480"/>
      </w:pPr>
    </w:lvl>
    <w:lvl w:ilvl="8">
      <w:start w:val="1"/>
      <w:numFmt w:val="lowerRoman"/>
      <w:lvlText w:val="%9."/>
      <w:lvlJc w:val="right"/>
      <w:pPr>
        <w:tabs>
          <w:tab w:val="left" w:pos="3840"/>
        </w:tabs>
        <w:ind w:left="3840" w:hanging="480"/>
      </w:pPr>
    </w:lvl>
  </w:abstractNum>
  <w:abstractNum w:abstractNumId="12">
    <w:nsid w:val="586B7180"/>
    <w:multiLevelType w:val="singleLevel"/>
    <w:tmpl w:val="586B7180"/>
    <w:lvl w:ilvl="0">
      <w:start w:val="1"/>
      <w:numFmt w:val="decimal"/>
      <w:suff w:val="nothing"/>
      <w:lvlText w:val="%1、"/>
      <w:lvlJc w:val="left"/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HorizontalSpacing w:val="120"/>
  <w:drawingGridVerticalSpacing w:val="163"/>
  <w:displayHorizontalDrawingGridEvery w:val="2"/>
  <w:displayVerticalDrawingGridEvery w:val="2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2C23799B"/>
    <w:rsid w:val="000036ED"/>
    <w:rsid w:val="0001166C"/>
    <w:rsid w:val="00041A2C"/>
    <w:rsid w:val="00045D8D"/>
    <w:rsid w:val="0004793F"/>
    <w:rsid w:val="00061CC7"/>
    <w:rsid w:val="0006698D"/>
    <w:rsid w:val="00073F24"/>
    <w:rsid w:val="00077E3E"/>
    <w:rsid w:val="00077FB4"/>
    <w:rsid w:val="000812E3"/>
    <w:rsid w:val="0008295B"/>
    <w:rsid w:val="00087B74"/>
    <w:rsid w:val="0009175A"/>
    <w:rsid w:val="000A5F19"/>
    <w:rsid w:val="000B1981"/>
    <w:rsid w:val="000B599E"/>
    <w:rsid w:val="000B626E"/>
    <w:rsid w:val="000B7BEA"/>
    <w:rsid w:val="000C50DF"/>
    <w:rsid w:val="000E0AE8"/>
    <w:rsid w:val="000E6284"/>
    <w:rsid w:val="000F2230"/>
    <w:rsid w:val="00120C03"/>
    <w:rsid w:val="001538EE"/>
    <w:rsid w:val="001554BE"/>
    <w:rsid w:val="00155E5A"/>
    <w:rsid w:val="001571F1"/>
    <w:rsid w:val="00165951"/>
    <w:rsid w:val="00171228"/>
    <w:rsid w:val="00172B8E"/>
    <w:rsid w:val="001818AA"/>
    <w:rsid w:val="001841A8"/>
    <w:rsid w:val="0019755D"/>
    <w:rsid w:val="001A5CA1"/>
    <w:rsid w:val="001A75B5"/>
    <w:rsid w:val="001B31E9"/>
    <w:rsid w:val="001B4B46"/>
    <w:rsid w:val="001B744B"/>
    <w:rsid w:val="001C0502"/>
    <w:rsid w:val="001D28E8"/>
    <w:rsid w:val="001E0DAF"/>
    <w:rsid w:val="001F05F1"/>
    <w:rsid w:val="001F20BC"/>
    <w:rsid w:val="001F3269"/>
    <w:rsid w:val="001F3A8B"/>
    <w:rsid w:val="001F4020"/>
    <w:rsid w:val="001F4235"/>
    <w:rsid w:val="001F66A1"/>
    <w:rsid w:val="00210CC5"/>
    <w:rsid w:val="0022247D"/>
    <w:rsid w:val="00227119"/>
    <w:rsid w:val="002340B1"/>
    <w:rsid w:val="00247F14"/>
    <w:rsid w:val="00254693"/>
    <w:rsid w:val="00256A6F"/>
    <w:rsid w:val="002745A9"/>
    <w:rsid w:val="002847B1"/>
    <w:rsid w:val="00296437"/>
    <w:rsid w:val="0029700F"/>
    <w:rsid w:val="00297C67"/>
    <w:rsid w:val="002A317E"/>
    <w:rsid w:val="002A474B"/>
    <w:rsid w:val="002B6C2B"/>
    <w:rsid w:val="002C1AD1"/>
    <w:rsid w:val="002C2E5A"/>
    <w:rsid w:val="002C47C5"/>
    <w:rsid w:val="002C77C0"/>
    <w:rsid w:val="002D09CF"/>
    <w:rsid w:val="002D5205"/>
    <w:rsid w:val="002D5E8D"/>
    <w:rsid w:val="002E27E1"/>
    <w:rsid w:val="002F46EA"/>
    <w:rsid w:val="003044FA"/>
    <w:rsid w:val="00316962"/>
    <w:rsid w:val="003269B1"/>
    <w:rsid w:val="00326B1F"/>
    <w:rsid w:val="003309FA"/>
    <w:rsid w:val="00335943"/>
    <w:rsid w:val="0034078D"/>
    <w:rsid w:val="0034765C"/>
    <w:rsid w:val="00352782"/>
    <w:rsid w:val="00360541"/>
    <w:rsid w:val="00363B5B"/>
    <w:rsid w:val="00367B8F"/>
    <w:rsid w:val="0037561C"/>
    <w:rsid w:val="0038356F"/>
    <w:rsid w:val="00395FD7"/>
    <w:rsid w:val="003A0553"/>
    <w:rsid w:val="003C3742"/>
    <w:rsid w:val="003C5C8D"/>
    <w:rsid w:val="003C66D8"/>
    <w:rsid w:val="003D10A4"/>
    <w:rsid w:val="003E66A6"/>
    <w:rsid w:val="003E7ABD"/>
    <w:rsid w:val="004040B3"/>
    <w:rsid w:val="00422E98"/>
    <w:rsid w:val="00423BF3"/>
    <w:rsid w:val="00424440"/>
    <w:rsid w:val="004301B2"/>
    <w:rsid w:val="00436BCE"/>
    <w:rsid w:val="0044054E"/>
    <w:rsid w:val="00450608"/>
    <w:rsid w:val="004544CB"/>
    <w:rsid w:val="00457E42"/>
    <w:rsid w:val="00477F57"/>
    <w:rsid w:val="004829C9"/>
    <w:rsid w:val="00486034"/>
    <w:rsid w:val="004A374F"/>
    <w:rsid w:val="004A7F6D"/>
    <w:rsid w:val="004B3994"/>
    <w:rsid w:val="004B4366"/>
    <w:rsid w:val="004B7B13"/>
    <w:rsid w:val="004C1540"/>
    <w:rsid w:val="004C1FC9"/>
    <w:rsid w:val="004C7D1E"/>
    <w:rsid w:val="004C7FB4"/>
    <w:rsid w:val="004E0481"/>
    <w:rsid w:val="004E7804"/>
    <w:rsid w:val="004F5FF0"/>
    <w:rsid w:val="0051236F"/>
    <w:rsid w:val="00517BF3"/>
    <w:rsid w:val="00536F3E"/>
    <w:rsid w:val="00546E89"/>
    <w:rsid w:val="00556014"/>
    <w:rsid w:val="00556B81"/>
    <w:rsid w:val="005639AB"/>
    <w:rsid w:val="00571C9E"/>
    <w:rsid w:val="00592251"/>
    <w:rsid w:val="005969F9"/>
    <w:rsid w:val="005B364E"/>
    <w:rsid w:val="005C602C"/>
    <w:rsid w:val="005C7514"/>
    <w:rsid w:val="005E6648"/>
    <w:rsid w:val="005F174F"/>
    <w:rsid w:val="005F3C43"/>
    <w:rsid w:val="006108BC"/>
    <w:rsid w:val="00620AEA"/>
    <w:rsid w:val="00645AC8"/>
    <w:rsid w:val="00651326"/>
    <w:rsid w:val="00653B4E"/>
    <w:rsid w:val="00654582"/>
    <w:rsid w:val="00654899"/>
    <w:rsid w:val="0065651C"/>
    <w:rsid w:val="00657282"/>
    <w:rsid w:val="00662D92"/>
    <w:rsid w:val="006724AA"/>
    <w:rsid w:val="00673BE9"/>
    <w:rsid w:val="00673D17"/>
    <w:rsid w:val="0069402B"/>
    <w:rsid w:val="006A78B6"/>
    <w:rsid w:val="006B53A4"/>
    <w:rsid w:val="006D1DD5"/>
    <w:rsid w:val="006E196D"/>
    <w:rsid w:val="006E3216"/>
    <w:rsid w:val="007126F4"/>
    <w:rsid w:val="00721DED"/>
    <w:rsid w:val="00726671"/>
    <w:rsid w:val="00730A91"/>
    <w:rsid w:val="007337CA"/>
    <w:rsid w:val="00735FDE"/>
    <w:rsid w:val="00770F0D"/>
    <w:rsid w:val="007758BA"/>
    <w:rsid w:val="00776AF2"/>
    <w:rsid w:val="00777EA7"/>
    <w:rsid w:val="00781BEB"/>
    <w:rsid w:val="00785002"/>
    <w:rsid w:val="00785779"/>
    <w:rsid w:val="007867B1"/>
    <w:rsid w:val="00794964"/>
    <w:rsid w:val="00794E45"/>
    <w:rsid w:val="007A4F48"/>
    <w:rsid w:val="007D6A1C"/>
    <w:rsid w:val="007E03EB"/>
    <w:rsid w:val="00803851"/>
    <w:rsid w:val="00804F64"/>
    <w:rsid w:val="00804FDD"/>
    <w:rsid w:val="008131CA"/>
    <w:rsid w:val="008147FF"/>
    <w:rsid w:val="00815F78"/>
    <w:rsid w:val="008202A2"/>
    <w:rsid w:val="00826969"/>
    <w:rsid w:val="008301FB"/>
    <w:rsid w:val="00833362"/>
    <w:rsid w:val="008512DF"/>
    <w:rsid w:val="00853B17"/>
    <w:rsid w:val="00855020"/>
    <w:rsid w:val="0086630C"/>
    <w:rsid w:val="00885EED"/>
    <w:rsid w:val="008922C3"/>
    <w:rsid w:val="00892ADC"/>
    <w:rsid w:val="00896971"/>
    <w:rsid w:val="00896F5B"/>
    <w:rsid w:val="008A6ED4"/>
    <w:rsid w:val="008C44C0"/>
    <w:rsid w:val="008D20F4"/>
    <w:rsid w:val="008D5A48"/>
    <w:rsid w:val="008E169A"/>
    <w:rsid w:val="008E598C"/>
    <w:rsid w:val="00910DC0"/>
    <w:rsid w:val="009126AD"/>
    <w:rsid w:val="00917917"/>
    <w:rsid w:val="00917C66"/>
    <w:rsid w:val="00927CF5"/>
    <w:rsid w:val="00937855"/>
    <w:rsid w:val="00991828"/>
    <w:rsid w:val="00995414"/>
    <w:rsid w:val="00995F16"/>
    <w:rsid w:val="009A2B5C"/>
    <w:rsid w:val="009A686D"/>
    <w:rsid w:val="009A68F6"/>
    <w:rsid w:val="009B1F27"/>
    <w:rsid w:val="009B3EAE"/>
    <w:rsid w:val="009C624A"/>
    <w:rsid w:val="009C6545"/>
    <w:rsid w:val="009C6EF1"/>
    <w:rsid w:val="009D0052"/>
    <w:rsid w:val="009D01B6"/>
    <w:rsid w:val="009D3079"/>
    <w:rsid w:val="009E2E6B"/>
    <w:rsid w:val="00A007D6"/>
    <w:rsid w:val="00A0241C"/>
    <w:rsid w:val="00A14AD0"/>
    <w:rsid w:val="00A22955"/>
    <w:rsid w:val="00A3466A"/>
    <w:rsid w:val="00A45587"/>
    <w:rsid w:val="00A466EC"/>
    <w:rsid w:val="00A57CBB"/>
    <w:rsid w:val="00A62B9F"/>
    <w:rsid w:val="00A62ECF"/>
    <w:rsid w:val="00A64235"/>
    <w:rsid w:val="00A8308F"/>
    <w:rsid w:val="00A83283"/>
    <w:rsid w:val="00A84D68"/>
    <w:rsid w:val="00A85774"/>
    <w:rsid w:val="00AA199F"/>
    <w:rsid w:val="00AE395E"/>
    <w:rsid w:val="00AE48DD"/>
    <w:rsid w:val="00AF1532"/>
    <w:rsid w:val="00AF1798"/>
    <w:rsid w:val="00AF3CCB"/>
    <w:rsid w:val="00AF7FCF"/>
    <w:rsid w:val="00B032B4"/>
    <w:rsid w:val="00B114EE"/>
    <w:rsid w:val="00B12456"/>
    <w:rsid w:val="00B31016"/>
    <w:rsid w:val="00B423B9"/>
    <w:rsid w:val="00B45BE9"/>
    <w:rsid w:val="00B67A3A"/>
    <w:rsid w:val="00B84F50"/>
    <w:rsid w:val="00B95FCC"/>
    <w:rsid w:val="00BA11C1"/>
    <w:rsid w:val="00BB35F5"/>
    <w:rsid w:val="00BC1316"/>
    <w:rsid w:val="00BD06CB"/>
    <w:rsid w:val="00BD7C86"/>
    <w:rsid w:val="00C00B26"/>
    <w:rsid w:val="00C12FBE"/>
    <w:rsid w:val="00C2575B"/>
    <w:rsid w:val="00C35BBD"/>
    <w:rsid w:val="00C36E74"/>
    <w:rsid w:val="00C41D05"/>
    <w:rsid w:val="00C44685"/>
    <w:rsid w:val="00C455DA"/>
    <w:rsid w:val="00C46F89"/>
    <w:rsid w:val="00C5393D"/>
    <w:rsid w:val="00C6103F"/>
    <w:rsid w:val="00C705DD"/>
    <w:rsid w:val="00C733FE"/>
    <w:rsid w:val="00C74FD6"/>
    <w:rsid w:val="00C76226"/>
    <w:rsid w:val="00C76FA2"/>
    <w:rsid w:val="00C84ADF"/>
    <w:rsid w:val="00CA1AB8"/>
    <w:rsid w:val="00CA3F82"/>
    <w:rsid w:val="00CB24AD"/>
    <w:rsid w:val="00CC4A46"/>
    <w:rsid w:val="00CD1C02"/>
    <w:rsid w:val="00CD2F8F"/>
    <w:rsid w:val="00D017BF"/>
    <w:rsid w:val="00D02D67"/>
    <w:rsid w:val="00D14C1B"/>
    <w:rsid w:val="00D27CFF"/>
    <w:rsid w:val="00D30407"/>
    <w:rsid w:val="00D354FD"/>
    <w:rsid w:val="00D45246"/>
    <w:rsid w:val="00D54CC8"/>
    <w:rsid w:val="00D570C3"/>
    <w:rsid w:val="00D82CA3"/>
    <w:rsid w:val="00D9267F"/>
    <w:rsid w:val="00D93D15"/>
    <w:rsid w:val="00D959C7"/>
    <w:rsid w:val="00D96B37"/>
    <w:rsid w:val="00DA7652"/>
    <w:rsid w:val="00DB45CF"/>
    <w:rsid w:val="00DB5724"/>
    <w:rsid w:val="00DB5FF5"/>
    <w:rsid w:val="00DC3C42"/>
    <w:rsid w:val="00DC756F"/>
    <w:rsid w:val="00DD18F7"/>
    <w:rsid w:val="00DD61CD"/>
    <w:rsid w:val="00DE6376"/>
    <w:rsid w:val="00DF14E7"/>
    <w:rsid w:val="00DF4F89"/>
    <w:rsid w:val="00DF5C03"/>
    <w:rsid w:val="00E0505F"/>
    <w:rsid w:val="00E12FD6"/>
    <w:rsid w:val="00E364B4"/>
    <w:rsid w:val="00E405A0"/>
    <w:rsid w:val="00E413E8"/>
    <w:rsid w:val="00E42AAC"/>
    <w:rsid w:val="00E5298F"/>
    <w:rsid w:val="00E534AB"/>
    <w:rsid w:val="00E53E23"/>
    <w:rsid w:val="00E53E38"/>
    <w:rsid w:val="00E5621A"/>
    <w:rsid w:val="00E6074A"/>
    <w:rsid w:val="00E6153A"/>
    <w:rsid w:val="00E7553D"/>
    <w:rsid w:val="00E92053"/>
    <w:rsid w:val="00E92A32"/>
    <w:rsid w:val="00E92EA9"/>
    <w:rsid w:val="00E970FE"/>
    <w:rsid w:val="00EA5542"/>
    <w:rsid w:val="00EB0813"/>
    <w:rsid w:val="00EB5D38"/>
    <w:rsid w:val="00EB6C04"/>
    <w:rsid w:val="00EC759E"/>
    <w:rsid w:val="00EC77CB"/>
    <w:rsid w:val="00ED045C"/>
    <w:rsid w:val="00ED161D"/>
    <w:rsid w:val="00ED3FCA"/>
    <w:rsid w:val="00ED4CCA"/>
    <w:rsid w:val="00ED79F0"/>
    <w:rsid w:val="00ED7FBC"/>
    <w:rsid w:val="00EE4136"/>
    <w:rsid w:val="00EE78DE"/>
    <w:rsid w:val="00F04C01"/>
    <w:rsid w:val="00F07DD8"/>
    <w:rsid w:val="00F12D8F"/>
    <w:rsid w:val="00F14938"/>
    <w:rsid w:val="00F26DA9"/>
    <w:rsid w:val="00F31667"/>
    <w:rsid w:val="00F35E8D"/>
    <w:rsid w:val="00F617C2"/>
    <w:rsid w:val="00F676FF"/>
    <w:rsid w:val="00F724FB"/>
    <w:rsid w:val="00F75D19"/>
    <w:rsid w:val="00F81673"/>
    <w:rsid w:val="00F9583A"/>
    <w:rsid w:val="00F96D96"/>
    <w:rsid w:val="00FA6529"/>
    <w:rsid w:val="00FB1EDB"/>
    <w:rsid w:val="00FB3D64"/>
    <w:rsid w:val="00FC2893"/>
    <w:rsid w:val="00FC4012"/>
    <w:rsid w:val="00FE22C8"/>
    <w:rsid w:val="00FE2783"/>
    <w:rsid w:val="00FE4E80"/>
    <w:rsid w:val="00FF3A20"/>
    <w:rsid w:val="28AD1D92"/>
    <w:rsid w:val="2C23799B"/>
    <w:rsid w:val="62602D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hmetcnv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34" w:unhideWhenUsed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D28E8"/>
    <w:pPr>
      <w:spacing w:after="120"/>
      <w:jc w:val="both"/>
    </w:pPr>
    <w:rPr>
      <w:rFonts w:eastAsia="PMingLiU"/>
      <w:sz w:val="24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D28E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列出段落1"/>
    <w:basedOn w:val="a"/>
    <w:uiPriority w:val="34"/>
    <w:qFormat/>
    <w:rsid w:val="001D28E8"/>
    <w:pPr>
      <w:widowControl w:val="0"/>
      <w:spacing w:after="0"/>
      <w:ind w:leftChars="200" w:left="480"/>
      <w:jc w:val="left"/>
    </w:pPr>
    <w:rPr>
      <w:rFonts w:ascii="Calibri" w:eastAsia="DFKai-SB" w:hAnsi="Calibri"/>
      <w:kern w:val="2"/>
      <w:lang w:eastAsia="zh-TW"/>
    </w:rPr>
  </w:style>
  <w:style w:type="character" w:customStyle="1" w:styleId="fontstyle01">
    <w:name w:val="fontstyle01"/>
    <w:basedOn w:val="a0"/>
    <w:rsid w:val="001D28E8"/>
    <w:rPr>
      <w:rFonts w:ascii="CIDFont + F2" w:eastAsia="CIDFont + F2" w:hAnsi="CIDFont + F2" w:cs="CIDFont + F2"/>
      <w:color w:val="000000"/>
      <w:sz w:val="20"/>
      <w:szCs w:val="20"/>
    </w:rPr>
  </w:style>
  <w:style w:type="paragraph" w:styleId="a4">
    <w:name w:val="header"/>
    <w:basedOn w:val="a"/>
    <w:link w:val="Char"/>
    <w:rsid w:val="0089697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896971"/>
    <w:rPr>
      <w:rFonts w:eastAsia="PMingLiU"/>
      <w:sz w:val="18"/>
      <w:szCs w:val="18"/>
      <w:lang w:eastAsia="en-US"/>
    </w:rPr>
  </w:style>
  <w:style w:type="paragraph" w:styleId="a5">
    <w:name w:val="footer"/>
    <w:basedOn w:val="a"/>
    <w:link w:val="Char0"/>
    <w:rsid w:val="0089697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896971"/>
    <w:rPr>
      <w:rFonts w:eastAsia="PMingLiU"/>
      <w:sz w:val="18"/>
      <w:szCs w:val="18"/>
      <w:lang w:eastAsia="en-US"/>
    </w:rPr>
  </w:style>
  <w:style w:type="paragraph" w:styleId="a6">
    <w:name w:val="List Paragraph"/>
    <w:basedOn w:val="a"/>
    <w:uiPriority w:val="34"/>
    <w:unhideWhenUsed/>
    <w:qFormat/>
    <w:rsid w:val="008147FF"/>
    <w:pPr>
      <w:ind w:firstLineChars="200" w:firstLine="420"/>
    </w:pPr>
  </w:style>
  <w:style w:type="paragraph" w:styleId="a7">
    <w:name w:val="Balloon Text"/>
    <w:basedOn w:val="a"/>
    <w:link w:val="Char1"/>
    <w:rsid w:val="003044FA"/>
    <w:pPr>
      <w:spacing w:after="0"/>
    </w:pPr>
    <w:rPr>
      <w:sz w:val="18"/>
      <w:szCs w:val="18"/>
    </w:rPr>
  </w:style>
  <w:style w:type="character" w:customStyle="1" w:styleId="Char1">
    <w:name w:val="批注框文本 Char"/>
    <w:basedOn w:val="a0"/>
    <w:link w:val="a7"/>
    <w:rsid w:val="003044FA"/>
    <w:rPr>
      <w:rFonts w:eastAsia="PMingLiU"/>
      <w:sz w:val="18"/>
      <w:szCs w:val="18"/>
      <w:lang w:eastAsia="en-US"/>
    </w:rPr>
  </w:style>
  <w:style w:type="character" w:customStyle="1" w:styleId="apple-style-span">
    <w:name w:val="apple-style-span"/>
    <w:rsid w:val="00A62B9F"/>
  </w:style>
  <w:style w:type="character" w:styleId="a8">
    <w:name w:val="Strong"/>
    <w:qFormat/>
    <w:rsid w:val="00556B81"/>
    <w:rPr>
      <w:b/>
      <w:bCs/>
    </w:rPr>
  </w:style>
  <w:style w:type="character" w:customStyle="1" w:styleId="apple-converted-space">
    <w:name w:val="apple-converted-space"/>
    <w:basedOn w:val="a0"/>
    <w:rsid w:val="00FC2893"/>
  </w:style>
  <w:style w:type="paragraph" w:styleId="a9">
    <w:name w:val="annotation text"/>
    <w:basedOn w:val="a"/>
    <w:link w:val="Char2"/>
    <w:rsid w:val="00794964"/>
    <w:pPr>
      <w:jc w:val="left"/>
    </w:pPr>
  </w:style>
  <w:style w:type="character" w:customStyle="1" w:styleId="Char2">
    <w:name w:val="批注文字 Char"/>
    <w:basedOn w:val="a0"/>
    <w:link w:val="a9"/>
    <w:rsid w:val="00794964"/>
    <w:rPr>
      <w:rFonts w:eastAsia="PMingLiU"/>
      <w:sz w:val="24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113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477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8349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246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555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6978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microsoft.com/office/2007/relationships/stylesWithEffects" Target="stylesWithEffect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5E7A6BF-6C1D-45FC-8634-37DBCE610F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739</TotalTime>
  <Pages>3</Pages>
  <Words>370</Words>
  <Characters>2109</Characters>
  <Application>Microsoft Office Word</Application>
  <DocSecurity>0</DocSecurity>
  <Lines>17</Lines>
  <Paragraphs>4</Paragraphs>
  <ScaleCrop>false</ScaleCrop>
  <Company>Microsoft</Company>
  <LinksUpToDate>false</LinksUpToDate>
  <CharactersWithSpaces>2475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廖文波</cp:lastModifiedBy>
  <cp:revision>456</cp:revision>
  <cp:lastPrinted>2017-03-30T06:43:00Z</cp:lastPrinted>
  <dcterms:created xsi:type="dcterms:W3CDTF">2017-03-06T06:30:00Z</dcterms:created>
  <dcterms:modified xsi:type="dcterms:W3CDTF">2018-05-10T03:15:00Z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2052-10.1.0.6135</vt:lpwstr>
  </property>
</Properties>
</file>