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27E1" w:rsidRPr="007E61D0" w:rsidRDefault="002E27E1" w:rsidP="007E61D0">
      <w:pPr>
        <w:spacing w:line="360" w:lineRule="exact"/>
        <w:jc w:val="center"/>
        <w:outlineLvl w:val="0"/>
        <w:rPr>
          <w:rFonts w:eastAsiaTheme="minorEastAsia"/>
          <w:b/>
          <w:sz w:val="32"/>
          <w:szCs w:val="32"/>
          <w:lang w:eastAsia="zh-CN"/>
        </w:rPr>
      </w:pPr>
      <w:r w:rsidRPr="007E61D0">
        <w:rPr>
          <w:b/>
          <w:sz w:val="32"/>
          <w:szCs w:val="32"/>
          <w:lang w:eastAsia="zh-CN"/>
        </w:rPr>
        <w:t>《</w:t>
      </w:r>
      <w:r w:rsidR="008F039A">
        <w:rPr>
          <w:rFonts w:eastAsiaTheme="minorEastAsia" w:hint="eastAsia"/>
          <w:b/>
          <w:sz w:val="32"/>
          <w:szCs w:val="32"/>
          <w:lang w:eastAsia="zh-CN"/>
        </w:rPr>
        <w:t>物理化学</w:t>
      </w:r>
      <w:r w:rsidR="00082264">
        <w:rPr>
          <w:rFonts w:eastAsiaTheme="minorEastAsia" w:hint="eastAsia"/>
          <w:b/>
          <w:sz w:val="32"/>
          <w:szCs w:val="32"/>
          <w:lang w:eastAsia="zh-CN"/>
        </w:rPr>
        <w:t>1</w:t>
      </w:r>
      <w:r w:rsidRPr="007E61D0">
        <w:rPr>
          <w:b/>
          <w:sz w:val="32"/>
          <w:szCs w:val="32"/>
          <w:lang w:eastAsia="zh-CN"/>
        </w:rPr>
        <w:t>》课程教学大纲</w:t>
      </w:r>
    </w:p>
    <w:tbl>
      <w:tblPr>
        <w:tblW w:w="9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9"/>
        <w:gridCol w:w="1360"/>
        <w:gridCol w:w="369"/>
        <w:gridCol w:w="623"/>
        <w:gridCol w:w="272"/>
        <w:gridCol w:w="1278"/>
        <w:gridCol w:w="2561"/>
        <w:gridCol w:w="676"/>
        <w:gridCol w:w="32"/>
        <w:gridCol w:w="1560"/>
      </w:tblGrid>
      <w:tr w:rsidR="002E27E1" w:rsidRPr="007E61D0" w:rsidTr="007E61D0">
        <w:trPr>
          <w:trHeight w:val="340"/>
          <w:jc w:val="center"/>
        </w:trPr>
        <w:tc>
          <w:tcPr>
            <w:tcW w:w="4551" w:type="dxa"/>
            <w:gridSpan w:val="6"/>
            <w:vAlign w:val="center"/>
          </w:tcPr>
          <w:p w:rsidR="002E27E1" w:rsidRPr="007E61D0" w:rsidRDefault="002E27E1" w:rsidP="00932CE3">
            <w:pPr>
              <w:tabs>
                <w:tab w:val="left" w:pos="1440"/>
              </w:tabs>
              <w:spacing w:after="0" w:line="360" w:lineRule="exact"/>
              <w:outlineLvl w:val="0"/>
              <w:rPr>
                <w:rFonts w:eastAsia="宋体"/>
                <w:sz w:val="21"/>
                <w:szCs w:val="21"/>
                <w:lang w:eastAsia="zh-CN"/>
              </w:rPr>
            </w:pPr>
            <w:r w:rsidRPr="007E61D0">
              <w:rPr>
                <w:rFonts w:eastAsia="宋体"/>
                <w:b/>
                <w:sz w:val="21"/>
                <w:szCs w:val="21"/>
                <w:lang w:eastAsia="zh-CN"/>
              </w:rPr>
              <w:t>课程名称：</w:t>
            </w:r>
            <w:r w:rsidRPr="007E61D0">
              <w:rPr>
                <w:rFonts w:eastAsia="宋体"/>
                <w:sz w:val="21"/>
                <w:szCs w:val="21"/>
                <w:lang w:eastAsia="zh-CN"/>
              </w:rPr>
              <w:t xml:space="preserve"> </w:t>
            </w:r>
            <w:r w:rsidR="008F039A">
              <w:rPr>
                <w:rFonts w:eastAsia="宋体" w:hint="eastAsia"/>
                <w:sz w:val="21"/>
                <w:szCs w:val="21"/>
                <w:lang w:eastAsia="zh-CN"/>
              </w:rPr>
              <w:t>物理化学</w:t>
            </w:r>
            <w:r w:rsidR="00082264">
              <w:rPr>
                <w:rFonts w:eastAsia="宋体" w:hint="eastAsia"/>
                <w:sz w:val="21"/>
                <w:szCs w:val="21"/>
                <w:lang w:eastAsia="zh-CN"/>
              </w:rPr>
              <w:t>1</w:t>
            </w:r>
          </w:p>
        </w:tc>
        <w:tc>
          <w:tcPr>
            <w:tcW w:w="4829" w:type="dxa"/>
            <w:gridSpan w:val="4"/>
            <w:vAlign w:val="center"/>
          </w:tcPr>
          <w:p w:rsidR="002E27E1" w:rsidRPr="007E61D0" w:rsidRDefault="002E27E1" w:rsidP="007E61D0">
            <w:pPr>
              <w:tabs>
                <w:tab w:val="left" w:pos="1440"/>
              </w:tabs>
              <w:spacing w:after="0" w:line="360" w:lineRule="exact"/>
              <w:outlineLvl w:val="0"/>
              <w:rPr>
                <w:rFonts w:eastAsia="宋体"/>
                <w:sz w:val="21"/>
                <w:szCs w:val="21"/>
                <w:lang w:eastAsia="zh-CN"/>
              </w:rPr>
            </w:pPr>
            <w:r w:rsidRPr="007E61D0">
              <w:rPr>
                <w:rFonts w:eastAsia="宋体"/>
                <w:b/>
                <w:sz w:val="21"/>
                <w:szCs w:val="21"/>
                <w:lang w:eastAsia="zh-CN"/>
              </w:rPr>
              <w:t>课程类别</w:t>
            </w:r>
            <w:r w:rsidR="00735FDE" w:rsidRPr="007E61D0">
              <w:rPr>
                <w:rFonts w:eastAsia="宋体"/>
                <w:b/>
                <w:sz w:val="21"/>
                <w:szCs w:val="21"/>
                <w:lang w:eastAsia="zh-CN"/>
              </w:rPr>
              <w:t>（必修</w:t>
            </w:r>
            <w:r w:rsidR="00735FDE" w:rsidRPr="007E61D0">
              <w:rPr>
                <w:rFonts w:eastAsia="宋体"/>
                <w:b/>
                <w:sz w:val="21"/>
                <w:szCs w:val="21"/>
                <w:lang w:eastAsia="zh-CN"/>
              </w:rPr>
              <w:t>/</w:t>
            </w:r>
            <w:r w:rsidR="00735FDE" w:rsidRPr="007E61D0">
              <w:rPr>
                <w:rFonts w:eastAsia="宋体"/>
                <w:b/>
                <w:sz w:val="21"/>
                <w:szCs w:val="21"/>
                <w:lang w:eastAsia="zh-CN"/>
              </w:rPr>
              <w:t>选修）</w:t>
            </w:r>
            <w:r w:rsidRPr="007E61D0">
              <w:rPr>
                <w:rFonts w:eastAsia="宋体"/>
                <w:b/>
                <w:sz w:val="21"/>
                <w:szCs w:val="21"/>
                <w:lang w:eastAsia="zh-CN"/>
              </w:rPr>
              <w:t>：</w:t>
            </w:r>
            <w:r w:rsidRPr="007E61D0">
              <w:rPr>
                <w:rFonts w:eastAsia="宋体"/>
                <w:sz w:val="21"/>
                <w:szCs w:val="21"/>
                <w:lang w:eastAsia="zh-CN"/>
              </w:rPr>
              <w:t xml:space="preserve"> </w:t>
            </w:r>
            <w:r w:rsidR="00890E97" w:rsidRPr="007E61D0">
              <w:rPr>
                <w:rFonts w:eastAsia="宋体"/>
                <w:sz w:val="21"/>
                <w:szCs w:val="21"/>
                <w:lang w:eastAsia="zh-CN"/>
              </w:rPr>
              <w:t>必修</w:t>
            </w:r>
          </w:p>
        </w:tc>
      </w:tr>
      <w:tr w:rsidR="002E27E1" w:rsidRPr="007E61D0" w:rsidTr="007E61D0">
        <w:trPr>
          <w:trHeight w:val="340"/>
          <w:jc w:val="center"/>
        </w:trPr>
        <w:tc>
          <w:tcPr>
            <w:tcW w:w="9380" w:type="dxa"/>
            <w:gridSpan w:val="10"/>
            <w:vAlign w:val="center"/>
          </w:tcPr>
          <w:p w:rsidR="002E27E1" w:rsidRPr="008F039A" w:rsidRDefault="002E27E1" w:rsidP="008F039A">
            <w:pPr>
              <w:tabs>
                <w:tab w:val="left" w:pos="1440"/>
              </w:tabs>
              <w:spacing w:after="0" w:line="360" w:lineRule="exact"/>
              <w:outlineLvl w:val="0"/>
              <w:rPr>
                <w:rFonts w:eastAsiaTheme="minorEastAsia"/>
                <w:b/>
                <w:sz w:val="21"/>
                <w:szCs w:val="21"/>
                <w:lang w:eastAsia="zh-CN"/>
              </w:rPr>
            </w:pPr>
            <w:proofErr w:type="spellStart"/>
            <w:r w:rsidRPr="007E61D0">
              <w:rPr>
                <w:rFonts w:eastAsia="宋体"/>
                <w:b/>
                <w:sz w:val="21"/>
                <w:szCs w:val="21"/>
              </w:rPr>
              <w:t>课程英文名称：</w:t>
            </w:r>
            <w:r w:rsidR="008F039A">
              <w:rPr>
                <w:rFonts w:eastAsiaTheme="minorEastAsia" w:hint="eastAsia"/>
                <w:sz w:val="18"/>
                <w:szCs w:val="18"/>
                <w:lang w:eastAsia="zh-CN"/>
              </w:rPr>
              <w:t>Physical</w:t>
            </w:r>
            <w:proofErr w:type="spellEnd"/>
            <w:r w:rsidR="008F039A">
              <w:rPr>
                <w:rFonts w:eastAsiaTheme="minorEastAsia" w:hint="eastAsia"/>
                <w:sz w:val="18"/>
                <w:szCs w:val="18"/>
                <w:lang w:eastAsia="zh-CN"/>
              </w:rPr>
              <w:t xml:space="preserve"> Chemistry</w:t>
            </w:r>
          </w:p>
        </w:tc>
      </w:tr>
      <w:tr w:rsidR="002E27E1" w:rsidRPr="007E61D0" w:rsidTr="007E61D0">
        <w:trPr>
          <w:trHeight w:val="340"/>
          <w:jc w:val="center"/>
        </w:trPr>
        <w:tc>
          <w:tcPr>
            <w:tcW w:w="4551" w:type="dxa"/>
            <w:gridSpan w:val="6"/>
            <w:vAlign w:val="center"/>
          </w:tcPr>
          <w:p w:rsidR="002E27E1" w:rsidRPr="008F039A" w:rsidRDefault="002E27E1" w:rsidP="00932CE3">
            <w:pPr>
              <w:tabs>
                <w:tab w:val="left" w:pos="1440"/>
              </w:tabs>
              <w:spacing w:after="0" w:line="360" w:lineRule="exact"/>
              <w:outlineLvl w:val="0"/>
              <w:rPr>
                <w:rFonts w:eastAsiaTheme="minorEastAsia"/>
                <w:sz w:val="21"/>
                <w:szCs w:val="21"/>
                <w:lang w:eastAsia="zh-CN"/>
              </w:rPr>
            </w:pPr>
            <w:proofErr w:type="spellStart"/>
            <w:r w:rsidRPr="007E61D0">
              <w:rPr>
                <w:rFonts w:eastAsia="宋体"/>
                <w:b/>
                <w:sz w:val="21"/>
                <w:szCs w:val="21"/>
              </w:rPr>
              <w:t>总学时</w:t>
            </w:r>
            <w:proofErr w:type="spellEnd"/>
            <w:r w:rsidRPr="007E61D0">
              <w:rPr>
                <w:rFonts w:eastAsia="宋体"/>
                <w:b/>
                <w:sz w:val="21"/>
                <w:szCs w:val="21"/>
              </w:rPr>
              <w:t>/</w:t>
            </w:r>
            <w:proofErr w:type="spellStart"/>
            <w:r w:rsidRPr="007E61D0">
              <w:rPr>
                <w:rFonts w:eastAsia="宋体"/>
                <w:b/>
                <w:sz w:val="21"/>
                <w:szCs w:val="21"/>
              </w:rPr>
              <w:t>周学时</w:t>
            </w:r>
            <w:proofErr w:type="spellEnd"/>
            <w:r w:rsidRPr="007E61D0">
              <w:rPr>
                <w:rFonts w:eastAsia="宋体"/>
                <w:b/>
                <w:sz w:val="21"/>
                <w:szCs w:val="21"/>
              </w:rPr>
              <w:t>/</w:t>
            </w:r>
            <w:r w:rsidRPr="007E61D0">
              <w:rPr>
                <w:rFonts w:eastAsia="宋体"/>
                <w:b/>
                <w:sz w:val="21"/>
                <w:szCs w:val="21"/>
              </w:rPr>
              <w:t>学分：</w:t>
            </w:r>
            <w:r w:rsidR="008F039A">
              <w:rPr>
                <w:rFonts w:eastAsiaTheme="minorEastAsia" w:hint="eastAsia"/>
                <w:sz w:val="18"/>
                <w:szCs w:val="18"/>
                <w:lang w:eastAsia="zh-CN"/>
              </w:rPr>
              <w:t>3</w:t>
            </w:r>
            <w:r w:rsidR="00932CE3">
              <w:rPr>
                <w:rFonts w:eastAsiaTheme="minorEastAsia" w:hint="eastAsia"/>
                <w:sz w:val="18"/>
                <w:szCs w:val="18"/>
                <w:lang w:eastAsia="zh-CN"/>
              </w:rPr>
              <w:t>6</w:t>
            </w:r>
            <w:r w:rsidR="00890E97" w:rsidRPr="007E61D0">
              <w:rPr>
                <w:sz w:val="18"/>
                <w:szCs w:val="18"/>
              </w:rPr>
              <w:t>/</w:t>
            </w:r>
            <w:r w:rsidR="008F039A">
              <w:rPr>
                <w:rFonts w:eastAsiaTheme="minorEastAsia" w:hint="eastAsia"/>
                <w:sz w:val="18"/>
                <w:szCs w:val="18"/>
                <w:lang w:eastAsia="zh-CN"/>
              </w:rPr>
              <w:t>2</w:t>
            </w:r>
            <w:r w:rsidR="00890E97" w:rsidRPr="007E61D0">
              <w:rPr>
                <w:sz w:val="18"/>
                <w:szCs w:val="18"/>
              </w:rPr>
              <w:t>/</w:t>
            </w:r>
            <w:r w:rsidR="008F039A">
              <w:rPr>
                <w:rFonts w:eastAsiaTheme="minorEastAsia" w:hint="eastAsia"/>
                <w:sz w:val="18"/>
                <w:szCs w:val="18"/>
                <w:lang w:eastAsia="zh-CN"/>
              </w:rPr>
              <w:t>2</w:t>
            </w:r>
          </w:p>
        </w:tc>
        <w:tc>
          <w:tcPr>
            <w:tcW w:w="4829" w:type="dxa"/>
            <w:gridSpan w:val="4"/>
            <w:vAlign w:val="center"/>
          </w:tcPr>
          <w:p w:rsidR="002E27E1" w:rsidRPr="008F039A" w:rsidRDefault="002E27E1" w:rsidP="006B4580">
            <w:pPr>
              <w:tabs>
                <w:tab w:val="left" w:pos="1440"/>
              </w:tabs>
              <w:spacing w:after="0" w:line="360" w:lineRule="exact"/>
              <w:outlineLvl w:val="0"/>
              <w:rPr>
                <w:rFonts w:eastAsiaTheme="minorEastAsia"/>
                <w:sz w:val="21"/>
                <w:szCs w:val="21"/>
                <w:lang w:eastAsia="zh-CN"/>
              </w:rPr>
            </w:pPr>
            <w:r w:rsidRPr="007E61D0">
              <w:rPr>
                <w:rFonts w:eastAsia="宋体"/>
                <w:b/>
                <w:sz w:val="21"/>
                <w:szCs w:val="21"/>
                <w:lang w:eastAsia="zh-CN"/>
              </w:rPr>
              <w:t>其中实验学时：</w:t>
            </w:r>
            <w:r w:rsidR="008F039A">
              <w:rPr>
                <w:rFonts w:eastAsiaTheme="minorEastAsia" w:hint="eastAsia"/>
                <w:sz w:val="18"/>
                <w:szCs w:val="18"/>
                <w:lang w:eastAsia="zh-CN"/>
              </w:rPr>
              <w:t>0</w:t>
            </w:r>
          </w:p>
        </w:tc>
      </w:tr>
      <w:tr w:rsidR="00890E97" w:rsidRPr="007E61D0" w:rsidTr="007E61D0">
        <w:trPr>
          <w:trHeight w:val="340"/>
          <w:jc w:val="center"/>
        </w:trPr>
        <w:tc>
          <w:tcPr>
            <w:tcW w:w="9380" w:type="dxa"/>
            <w:gridSpan w:val="10"/>
            <w:vAlign w:val="center"/>
          </w:tcPr>
          <w:p w:rsidR="00890E97" w:rsidRPr="007E61D0" w:rsidRDefault="00890E97" w:rsidP="008F039A">
            <w:pPr>
              <w:tabs>
                <w:tab w:val="left" w:pos="1440"/>
              </w:tabs>
              <w:spacing w:after="0" w:line="360" w:lineRule="exact"/>
              <w:outlineLvl w:val="0"/>
              <w:rPr>
                <w:rFonts w:eastAsia="宋体"/>
                <w:b/>
                <w:sz w:val="21"/>
                <w:szCs w:val="21"/>
                <w:lang w:eastAsia="zh-CN"/>
              </w:rPr>
            </w:pPr>
            <w:r w:rsidRPr="007E61D0">
              <w:rPr>
                <w:rFonts w:eastAsia="宋体"/>
                <w:b/>
                <w:sz w:val="21"/>
                <w:szCs w:val="21"/>
                <w:lang w:eastAsia="zh-CN"/>
              </w:rPr>
              <w:t>先修课程：</w:t>
            </w:r>
            <w:r w:rsidR="008F039A">
              <w:rPr>
                <w:rFonts w:eastAsia="宋体" w:hint="eastAsia"/>
                <w:sz w:val="21"/>
                <w:szCs w:val="21"/>
                <w:lang w:eastAsia="zh-CN"/>
              </w:rPr>
              <w:t>高等数学</w:t>
            </w:r>
            <w:r w:rsidR="00932CE3">
              <w:rPr>
                <w:rFonts w:eastAsia="宋体" w:hint="eastAsia"/>
                <w:sz w:val="21"/>
                <w:szCs w:val="21"/>
                <w:lang w:eastAsia="zh-CN"/>
              </w:rPr>
              <w:t>、</w:t>
            </w:r>
            <w:r w:rsidR="00932CE3">
              <w:rPr>
                <w:rFonts w:eastAsia="宋体"/>
                <w:sz w:val="21"/>
                <w:szCs w:val="21"/>
                <w:lang w:eastAsia="zh-CN"/>
              </w:rPr>
              <w:t>无机化学</w:t>
            </w:r>
          </w:p>
        </w:tc>
      </w:tr>
      <w:tr w:rsidR="002E27E1" w:rsidRPr="007E61D0" w:rsidTr="007E61D0">
        <w:trPr>
          <w:trHeight w:val="340"/>
          <w:jc w:val="center"/>
        </w:trPr>
        <w:tc>
          <w:tcPr>
            <w:tcW w:w="4551" w:type="dxa"/>
            <w:gridSpan w:val="6"/>
            <w:vAlign w:val="center"/>
          </w:tcPr>
          <w:p w:rsidR="002E27E1" w:rsidRPr="007E61D0" w:rsidRDefault="002E27E1" w:rsidP="00932CE3">
            <w:pPr>
              <w:tabs>
                <w:tab w:val="left" w:pos="1440"/>
              </w:tabs>
              <w:spacing w:after="0" w:line="360" w:lineRule="exact"/>
              <w:outlineLvl w:val="0"/>
              <w:rPr>
                <w:rFonts w:eastAsia="宋体"/>
                <w:sz w:val="21"/>
                <w:szCs w:val="21"/>
                <w:lang w:eastAsia="zh-CN"/>
              </w:rPr>
            </w:pPr>
            <w:r w:rsidRPr="007E61D0">
              <w:rPr>
                <w:rFonts w:eastAsia="宋体"/>
                <w:b/>
                <w:sz w:val="21"/>
                <w:szCs w:val="21"/>
                <w:lang w:eastAsia="zh-CN"/>
              </w:rPr>
              <w:t>授课时间：</w:t>
            </w:r>
            <w:r w:rsidR="00890E97" w:rsidRPr="007E61D0">
              <w:rPr>
                <w:rFonts w:eastAsia="宋体"/>
                <w:sz w:val="21"/>
                <w:szCs w:val="21"/>
                <w:lang w:eastAsia="zh-CN"/>
              </w:rPr>
              <w:t>1-1</w:t>
            </w:r>
            <w:r w:rsidR="00932CE3">
              <w:rPr>
                <w:rFonts w:eastAsia="宋体" w:hint="eastAsia"/>
                <w:sz w:val="21"/>
                <w:szCs w:val="21"/>
                <w:lang w:eastAsia="zh-CN"/>
              </w:rPr>
              <w:t>8</w:t>
            </w:r>
            <w:r w:rsidR="00890E97" w:rsidRPr="007E61D0">
              <w:rPr>
                <w:rFonts w:eastAsia="宋体"/>
                <w:sz w:val="21"/>
                <w:szCs w:val="21"/>
                <w:lang w:eastAsia="zh-CN"/>
              </w:rPr>
              <w:t>周</w:t>
            </w:r>
            <w:r w:rsidR="00890E97" w:rsidRPr="007E61D0">
              <w:rPr>
                <w:rFonts w:eastAsia="宋体"/>
                <w:sz w:val="21"/>
                <w:szCs w:val="21"/>
                <w:lang w:eastAsia="zh-CN"/>
              </w:rPr>
              <w:t xml:space="preserve"> </w:t>
            </w:r>
            <w:r w:rsidR="00890E97" w:rsidRPr="007E61D0">
              <w:rPr>
                <w:rFonts w:eastAsia="宋体"/>
                <w:sz w:val="21"/>
                <w:szCs w:val="21"/>
                <w:lang w:eastAsia="zh-CN"/>
              </w:rPr>
              <w:t>星期</w:t>
            </w:r>
            <w:r w:rsidR="00932CE3">
              <w:rPr>
                <w:rFonts w:eastAsia="宋体" w:hint="eastAsia"/>
                <w:sz w:val="21"/>
                <w:szCs w:val="21"/>
                <w:lang w:eastAsia="zh-CN"/>
              </w:rPr>
              <w:t>一</w:t>
            </w:r>
            <w:r w:rsidR="00890E97" w:rsidRPr="007E61D0">
              <w:rPr>
                <w:rFonts w:eastAsia="宋体"/>
                <w:sz w:val="21"/>
                <w:szCs w:val="21"/>
                <w:lang w:eastAsia="zh-CN"/>
              </w:rPr>
              <w:t xml:space="preserve"> </w:t>
            </w:r>
            <w:r w:rsidR="008F039A">
              <w:rPr>
                <w:rFonts w:hAnsi="宋体" w:hint="eastAsia"/>
                <w:szCs w:val="21"/>
                <w:lang w:eastAsia="zh-CN"/>
              </w:rPr>
              <w:t>3-4</w:t>
            </w:r>
            <w:r w:rsidR="008F039A" w:rsidRPr="001478C7">
              <w:rPr>
                <w:rFonts w:hAnsi="宋体" w:hint="eastAsia"/>
                <w:szCs w:val="21"/>
                <w:lang w:eastAsia="zh-CN"/>
              </w:rPr>
              <w:t>节</w:t>
            </w:r>
          </w:p>
        </w:tc>
        <w:tc>
          <w:tcPr>
            <w:tcW w:w="4829" w:type="dxa"/>
            <w:gridSpan w:val="4"/>
            <w:vAlign w:val="center"/>
          </w:tcPr>
          <w:p w:rsidR="002E27E1" w:rsidRPr="007E61D0" w:rsidRDefault="002E27E1" w:rsidP="008F039A">
            <w:pPr>
              <w:tabs>
                <w:tab w:val="left" w:pos="1440"/>
              </w:tabs>
              <w:spacing w:after="0" w:line="360" w:lineRule="exact"/>
              <w:outlineLvl w:val="0"/>
              <w:rPr>
                <w:rFonts w:eastAsia="宋体"/>
                <w:sz w:val="21"/>
                <w:szCs w:val="21"/>
                <w:lang w:eastAsia="zh-CN"/>
              </w:rPr>
            </w:pPr>
            <w:r w:rsidRPr="007E61D0">
              <w:rPr>
                <w:rFonts w:eastAsia="宋体"/>
                <w:b/>
                <w:sz w:val="21"/>
                <w:szCs w:val="21"/>
              </w:rPr>
              <w:t>授课地点：</w:t>
            </w:r>
            <w:r w:rsidR="00CF4693">
              <w:rPr>
                <w:rFonts w:eastAsia="宋体" w:hint="eastAsia"/>
                <w:sz w:val="21"/>
                <w:szCs w:val="21"/>
                <w:lang w:eastAsia="zh-CN"/>
              </w:rPr>
              <w:t>7B</w:t>
            </w:r>
            <w:r w:rsidR="00932CE3">
              <w:rPr>
                <w:rFonts w:eastAsia="宋体" w:hint="eastAsia"/>
                <w:sz w:val="21"/>
                <w:szCs w:val="21"/>
                <w:lang w:eastAsia="zh-CN"/>
              </w:rPr>
              <w:t>402</w:t>
            </w:r>
          </w:p>
        </w:tc>
      </w:tr>
      <w:tr w:rsidR="002E27E1" w:rsidRPr="007E61D0" w:rsidTr="007E61D0">
        <w:trPr>
          <w:trHeight w:val="340"/>
          <w:jc w:val="center"/>
        </w:trPr>
        <w:tc>
          <w:tcPr>
            <w:tcW w:w="9380" w:type="dxa"/>
            <w:gridSpan w:val="10"/>
            <w:vAlign w:val="center"/>
          </w:tcPr>
          <w:p w:rsidR="00932CE3" w:rsidRDefault="002E27E1" w:rsidP="00932CE3">
            <w:pPr>
              <w:tabs>
                <w:tab w:val="left" w:pos="1440"/>
              </w:tabs>
              <w:spacing w:after="0" w:line="360" w:lineRule="exact"/>
              <w:outlineLvl w:val="0"/>
              <w:rPr>
                <w:rFonts w:eastAsia="宋体"/>
                <w:sz w:val="21"/>
                <w:szCs w:val="21"/>
                <w:lang w:eastAsia="zh-CN"/>
              </w:rPr>
            </w:pPr>
            <w:r w:rsidRPr="007E61D0">
              <w:rPr>
                <w:rFonts w:eastAsia="宋体"/>
                <w:b/>
                <w:sz w:val="21"/>
                <w:szCs w:val="21"/>
                <w:lang w:eastAsia="zh-CN"/>
              </w:rPr>
              <w:t>授课对象：</w:t>
            </w:r>
            <w:r w:rsidR="00890E97" w:rsidRPr="007E61D0">
              <w:rPr>
                <w:rFonts w:eastAsia="宋体"/>
                <w:sz w:val="21"/>
                <w:szCs w:val="21"/>
                <w:lang w:eastAsia="zh-CN"/>
              </w:rPr>
              <w:t>201</w:t>
            </w:r>
            <w:r w:rsidR="00932CE3">
              <w:rPr>
                <w:rFonts w:eastAsia="宋体" w:hint="eastAsia"/>
                <w:sz w:val="21"/>
                <w:szCs w:val="21"/>
                <w:lang w:eastAsia="zh-CN"/>
              </w:rPr>
              <w:t>6</w:t>
            </w:r>
            <w:r w:rsidR="00890E97" w:rsidRPr="007E61D0">
              <w:rPr>
                <w:rFonts w:eastAsia="宋体"/>
                <w:sz w:val="21"/>
                <w:szCs w:val="21"/>
                <w:lang w:eastAsia="zh-CN"/>
              </w:rPr>
              <w:t>级应用化学（化学工程与工艺卓越计划</w:t>
            </w:r>
            <w:r w:rsidR="00932CE3">
              <w:rPr>
                <w:rFonts w:eastAsia="宋体" w:hint="eastAsia"/>
                <w:sz w:val="21"/>
                <w:szCs w:val="21"/>
                <w:lang w:eastAsia="zh-CN"/>
              </w:rPr>
              <w:t>1</w:t>
            </w:r>
            <w:r w:rsidR="00890E97" w:rsidRPr="007E61D0">
              <w:rPr>
                <w:rFonts w:eastAsia="宋体"/>
                <w:sz w:val="21"/>
                <w:szCs w:val="21"/>
                <w:lang w:eastAsia="zh-CN"/>
              </w:rPr>
              <w:t>班）</w:t>
            </w:r>
          </w:p>
          <w:p w:rsidR="002E27E1" w:rsidRPr="007E61D0" w:rsidRDefault="00932CE3" w:rsidP="00932CE3">
            <w:pPr>
              <w:tabs>
                <w:tab w:val="left" w:pos="1440"/>
              </w:tabs>
              <w:spacing w:after="0" w:line="360" w:lineRule="exact"/>
              <w:ind w:firstLineChars="500" w:firstLine="1050"/>
              <w:outlineLvl w:val="0"/>
              <w:rPr>
                <w:rFonts w:eastAsia="宋体"/>
                <w:b/>
                <w:sz w:val="21"/>
                <w:szCs w:val="21"/>
                <w:lang w:eastAsia="zh-CN"/>
              </w:rPr>
            </w:pPr>
            <w:r w:rsidRPr="007E61D0">
              <w:rPr>
                <w:rFonts w:eastAsia="宋体"/>
                <w:sz w:val="21"/>
                <w:szCs w:val="21"/>
                <w:lang w:eastAsia="zh-CN"/>
              </w:rPr>
              <w:t>201</w:t>
            </w:r>
            <w:r>
              <w:rPr>
                <w:rFonts w:eastAsia="宋体" w:hint="eastAsia"/>
                <w:sz w:val="21"/>
                <w:szCs w:val="21"/>
                <w:lang w:eastAsia="zh-CN"/>
              </w:rPr>
              <w:t>6</w:t>
            </w:r>
            <w:r w:rsidRPr="007E61D0">
              <w:rPr>
                <w:rFonts w:eastAsia="宋体"/>
                <w:sz w:val="21"/>
                <w:szCs w:val="21"/>
                <w:lang w:eastAsia="zh-CN"/>
              </w:rPr>
              <w:t>级应用化学（化学工程与工艺卓越计划</w:t>
            </w:r>
            <w:r>
              <w:rPr>
                <w:rFonts w:eastAsia="宋体" w:hint="eastAsia"/>
                <w:sz w:val="21"/>
                <w:szCs w:val="21"/>
                <w:lang w:eastAsia="zh-CN"/>
              </w:rPr>
              <w:t>2</w:t>
            </w:r>
            <w:r w:rsidRPr="007E61D0">
              <w:rPr>
                <w:rFonts w:eastAsia="宋体"/>
                <w:sz w:val="21"/>
                <w:szCs w:val="21"/>
                <w:lang w:eastAsia="zh-CN"/>
              </w:rPr>
              <w:t>班）</w:t>
            </w:r>
          </w:p>
        </w:tc>
      </w:tr>
      <w:tr w:rsidR="002E27E1" w:rsidRPr="007E61D0" w:rsidTr="007E61D0">
        <w:trPr>
          <w:trHeight w:val="340"/>
          <w:jc w:val="center"/>
        </w:trPr>
        <w:tc>
          <w:tcPr>
            <w:tcW w:w="9380" w:type="dxa"/>
            <w:gridSpan w:val="10"/>
            <w:vAlign w:val="center"/>
          </w:tcPr>
          <w:p w:rsidR="002E27E1" w:rsidRPr="007E61D0" w:rsidRDefault="002E27E1" w:rsidP="007E61D0">
            <w:pPr>
              <w:tabs>
                <w:tab w:val="left" w:pos="1440"/>
              </w:tabs>
              <w:spacing w:after="0" w:line="360" w:lineRule="exact"/>
              <w:outlineLvl w:val="0"/>
              <w:rPr>
                <w:rFonts w:eastAsia="宋体"/>
                <w:sz w:val="21"/>
                <w:szCs w:val="21"/>
                <w:lang w:eastAsia="zh-CN"/>
              </w:rPr>
            </w:pPr>
            <w:r w:rsidRPr="007E61D0">
              <w:rPr>
                <w:rFonts w:eastAsia="宋体"/>
                <w:b/>
                <w:sz w:val="21"/>
                <w:szCs w:val="21"/>
                <w:lang w:eastAsia="zh-CN"/>
              </w:rPr>
              <w:t>开课院</w:t>
            </w:r>
            <w:r w:rsidR="009A2B5C" w:rsidRPr="007E61D0">
              <w:rPr>
                <w:rFonts w:eastAsia="宋体"/>
                <w:b/>
                <w:sz w:val="21"/>
                <w:szCs w:val="21"/>
                <w:lang w:eastAsia="zh-CN"/>
              </w:rPr>
              <w:t>系</w:t>
            </w:r>
            <w:r w:rsidRPr="007E61D0">
              <w:rPr>
                <w:rFonts w:eastAsia="宋体"/>
                <w:b/>
                <w:sz w:val="21"/>
                <w:szCs w:val="21"/>
                <w:lang w:eastAsia="zh-CN"/>
              </w:rPr>
              <w:t>：</w:t>
            </w:r>
            <w:r w:rsidR="00890E97" w:rsidRPr="007E61D0">
              <w:rPr>
                <w:rFonts w:eastAsia="宋体"/>
                <w:sz w:val="21"/>
                <w:szCs w:val="21"/>
                <w:lang w:eastAsia="zh-CN"/>
              </w:rPr>
              <w:t>化学工程与能源技术学院</w:t>
            </w:r>
          </w:p>
        </w:tc>
      </w:tr>
      <w:tr w:rsidR="002E27E1" w:rsidRPr="007E61D0" w:rsidTr="007E61D0">
        <w:trPr>
          <w:trHeight w:val="340"/>
          <w:jc w:val="center"/>
        </w:trPr>
        <w:tc>
          <w:tcPr>
            <w:tcW w:w="9380" w:type="dxa"/>
            <w:gridSpan w:val="10"/>
            <w:vAlign w:val="center"/>
          </w:tcPr>
          <w:p w:rsidR="002E27E1" w:rsidRPr="007E61D0" w:rsidRDefault="002E27E1" w:rsidP="008F039A">
            <w:pPr>
              <w:tabs>
                <w:tab w:val="left" w:pos="1440"/>
              </w:tabs>
              <w:spacing w:after="0" w:line="360" w:lineRule="exact"/>
              <w:outlineLvl w:val="0"/>
              <w:rPr>
                <w:rFonts w:eastAsia="宋体"/>
                <w:sz w:val="21"/>
                <w:szCs w:val="21"/>
                <w:lang w:eastAsia="zh-CN"/>
              </w:rPr>
            </w:pPr>
            <w:r w:rsidRPr="007E61D0">
              <w:rPr>
                <w:rFonts w:eastAsia="宋体"/>
                <w:b/>
                <w:sz w:val="21"/>
                <w:szCs w:val="21"/>
                <w:lang w:eastAsia="zh-CN"/>
              </w:rPr>
              <w:t>任课教师姓名</w:t>
            </w:r>
            <w:r w:rsidRPr="007E61D0">
              <w:rPr>
                <w:rFonts w:eastAsia="宋体"/>
                <w:b/>
                <w:sz w:val="21"/>
                <w:szCs w:val="21"/>
                <w:lang w:eastAsia="zh-CN"/>
              </w:rPr>
              <w:t>/</w:t>
            </w:r>
            <w:r w:rsidRPr="007E61D0">
              <w:rPr>
                <w:rFonts w:eastAsia="宋体"/>
                <w:b/>
                <w:sz w:val="21"/>
                <w:szCs w:val="21"/>
                <w:lang w:eastAsia="zh-CN"/>
              </w:rPr>
              <w:t>职称：</w:t>
            </w:r>
            <w:r w:rsidR="008F039A">
              <w:rPr>
                <w:rFonts w:eastAsia="宋体" w:hint="eastAsia"/>
                <w:sz w:val="21"/>
                <w:szCs w:val="21"/>
                <w:lang w:eastAsia="zh-CN"/>
              </w:rPr>
              <w:t>苗荣</w:t>
            </w:r>
            <w:proofErr w:type="gramStart"/>
            <w:r w:rsidR="008F039A">
              <w:rPr>
                <w:rFonts w:eastAsia="宋体" w:hint="eastAsia"/>
                <w:sz w:val="21"/>
                <w:szCs w:val="21"/>
                <w:lang w:eastAsia="zh-CN"/>
              </w:rPr>
              <w:t>荣</w:t>
            </w:r>
            <w:proofErr w:type="gramEnd"/>
            <w:r w:rsidR="00890E97" w:rsidRPr="007E61D0">
              <w:rPr>
                <w:rFonts w:eastAsia="宋体"/>
                <w:sz w:val="21"/>
                <w:szCs w:val="21"/>
                <w:lang w:eastAsia="zh-CN"/>
              </w:rPr>
              <w:t>/</w:t>
            </w:r>
            <w:r w:rsidR="008F039A">
              <w:rPr>
                <w:rFonts w:eastAsia="宋体" w:hint="eastAsia"/>
                <w:sz w:val="21"/>
                <w:szCs w:val="21"/>
                <w:lang w:eastAsia="zh-CN"/>
              </w:rPr>
              <w:t>讲师</w:t>
            </w:r>
          </w:p>
        </w:tc>
      </w:tr>
      <w:tr w:rsidR="002E27E1" w:rsidRPr="007E61D0" w:rsidTr="007E61D0">
        <w:trPr>
          <w:trHeight w:val="340"/>
          <w:jc w:val="center"/>
        </w:trPr>
        <w:tc>
          <w:tcPr>
            <w:tcW w:w="4551" w:type="dxa"/>
            <w:gridSpan w:val="6"/>
            <w:vAlign w:val="center"/>
          </w:tcPr>
          <w:p w:rsidR="002E27E1" w:rsidRPr="007E61D0" w:rsidRDefault="002E27E1" w:rsidP="008F039A">
            <w:pPr>
              <w:tabs>
                <w:tab w:val="left" w:pos="1440"/>
              </w:tabs>
              <w:spacing w:after="0" w:line="360" w:lineRule="exact"/>
              <w:outlineLvl w:val="0"/>
              <w:rPr>
                <w:rFonts w:eastAsia="宋体"/>
                <w:sz w:val="21"/>
                <w:szCs w:val="21"/>
                <w:lang w:eastAsia="zh-CN"/>
              </w:rPr>
            </w:pPr>
            <w:r w:rsidRPr="007E61D0">
              <w:rPr>
                <w:rFonts w:eastAsia="宋体"/>
                <w:b/>
                <w:sz w:val="21"/>
                <w:szCs w:val="21"/>
              </w:rPr>
              <w:t>联系电话：</w:t>
            </w:r>
            <w:r w:rsidR="008F039A">
              <w:rPr>
                <w:rFonts w:eastAsia="宋体" w:hint="eastAsia"/>
                <w:sz w:val="21"/>
                <w:szCs w:val="21"/>
                <w:lang w:eastAsia="zh-CN"/>
              </w:rPr>
              <w:t>17707691333</w:t>
            </w:r>
          </w:p>
        </w:tc>
        <w:tc>
          <w:tcPr>
            <w:tcW w:w="4829" w:type="dxa"/>
            <w:gridSpan w:val="4"/>
            <w:vAlign w:val="center"/>
          </w:tcPr>
          <w:p w:rsidR="002E27E1" w:rsidRPr="007E61D0" w:rsidRDefault="002E27E1" w:rsidP="008F039A">
            <w:pPr>
              <w:tabs>
                <w:tab w:val="left" w:pos="1440"/>
              </w:tabs>
              <w:spacing w:after="0" w:line="360" w:lineRule="exact"/>
              <w:outlineLvl w:val="0"/>
              <w:rPr>
                <w:rFonts w:eastAsia="宋体"/>
                <w:sz w:val="21"/>
                <w:szCs w:val="21"/>
                <w:lang w:eastAsia="zh-CN"/>
              </w:rPr>
            </w:pPr>
            <w:r w:rsidRPr="007E61D0">
              <w:rPr>
                <w:rFonts w:eastAsia="宋体"/>
                <w:b/>
                <w:sz w:val="21"/>
                <w:szCs w:val="21"/>
              </w:rPr>
              <w:t>Email:</w:t>
            </w:r>
            <w:r w:rsidR="008F039A" w:rsidRPr="008F039A">
              <w:rPr>
                <w:rFonts w:eastAsia="宋体" w:hint="eastAsia"/>
                <w:b/>
                <w:kern w:val="2"/>
                <w:sz w:val="21"/>
                <w:szCs w:val="21"/>
                <w:lang w:eastAsia="zh-CN"/>
              </w:rPr>
              <w:t xml:space="preserve"> </w:t>
            </w:r>
            <w:r w:rsidR="008F039A" w:rsidRPr="008F039A">
              <w:rPr>
                <w:rFonts w:eastAsia="宋体" w:hint="eastAsia"/>
                <w:kern w:val="2"/>
                <w:sz w:val="21"/>
                <w:szCs w:val="21"/>
                <w:lang w:eastAsia="zh-CN"/>
              </w:rPr>
              <w:t>mrr@dgut.edu.cn</w:t>
            </w:r>
          </w:p>
        </w:tc>
      </w:tr>
      <w:tr w:rsidR="002E27E1" w:rsidRPr="007E61D0" w:rsidTr="007E61D0">
        <w:trPr>
          <w:trHeight w:val="340"/>
          <w:jc w:val="center"/>
        </w:trPr>
        <w:tc>
          <w:tcPr>
            <w:tcW w:w="9380" w:type="dxa"/>
            <w:gridSpan w:val="10"/>
            <w:vAlign w:val="center"/>
          </w:tcPr>
          <w:p w:rsidR="002E27E1" w:rsidRPr="007E61D0" w:rsidRDefault="002E27E1" w:rsidP="008F039A">
            <w:pPr>
              <w:tabs>
                <w:tab w:val="left" w:pos="1440"/>
              </w:tabs>
              <w:spacing w:after="0" w:line="360" w:lineRule="exact"/>
              <w:outlineLvl w:val="0"/>
              <w:rPr>
                <w:rFonts w:eastAsia="宋体"/>
                <w:sz w:val="21"/>
                <w:szCs w:val="21"/>
                <w:lang w:eastAsia="zh-CN"/>
              </w:rPr>
            </w:pPr>
            <w:r w:rsidRPr="007E61D0">
              <w:rPr>
                <w:rFonts w:eastAsia="宋体"/>
                <w:b/>
                <w:sz w:val="21"/>
                <w:szCs w:val="21"/>
                <w:lang w:eastAsia="zh-CN"/>
              </w:rPr>
              <w:t>答疑时间、地点与方式：</w:t>
            </w:r>
            <w:r w:rsidR="00890E97" w:rsidRPr="007E61D0">
              <w:rPr>
                <w:rFonts w:eastAsia="宋体"/>
                <w:sz w:val="21"/>
                <w:szCs w:val="21"/>
                <w:lang w:eastAsia="zh-CN"/>
              </w:rPr>
              <w:t>1.</w:t>
            </w:r>
            <w:r w:rsidR="00890E97" w:rsidRPr="007E61D0">
              <w:rPr>
                <w:rFonts w:eastAsia="宋体"/>
                <w:sz w:val="21"/>
                <w:szCs w:val="21"/>
                <w:lang w:eastAsia="zh-CN"/>
              </w:rPr>
              <w:t>每次上课的课前、课间和课后，采用一对一的问答方式；</w:t>
            </w:r>
            <w:r w:rsidR="00890E97" w:rsidRPr="007E61D0">
              <w:rPr>
                <w:rFonts w:eastAsia="宋体"/>
                <w:sz w:val="21"/>
                <w:szCs w:val="21"/>
                <w:lang w:eastAsia="zh-CN"/>
              </w:rPr>
              <w:t>2.</w:t>
            </w:r>
            <w:r w:rsidR="00890E97" w:rsidRPr="007E61D0">
              <w:rPr>
                <w:rFonts w:eastAsia="宋体"/>
                <w:sz w:val="21"/>
                <w:szCs w:val="21"/>
                <w:lang w:eastAsia="zh-CN"/>
              </w:rPr>
              <w:t>充分利用现代网络手段（</w:t>
            </w:r>
            <w:r w:rsidR="00890E97" w:rsidRPr="007E61D0">
              <w:rPr>
                <w:rFonts w:eastAsia="宋体"/>
                <w:sz w:val="21"/>
                <w:szCs w:val="21"/>
                <w:lang w:eastAsia="zh-CN"/>
              </w:rPr>
              <w:t>QQ</w:t>
            </w:r>
            <w:r w:rsidR="00890E97" w:rsidRPr="007E61D0">
              <w:rPr>
                <w:rFonts w:eastAsia="宋体"/>
                <w:sz w:val="21"/>
                <w:szCs w:val="21"/>
                <w:lang w:eastAsia="zh-CN"/>
              </w:rPr>
              <w:t>、微信），进行远程答疑；</w:t>
            </w:r>
            <w:r w:rsidR="00890E97" w:rsidRPr="007E61D0">
              <w:rPr>
                <w:rFonts w:eastAsia="宋体"/>
                <w:sz w:val="21"/>
                <w:szCs w:val="21"/>
                <w:lang w:eastAsia="zh-CN"/>
              </w:rPr>
              <w:t>3.</w:t>
            </w:r>
            <w:r w:rsidR="00890E97" w:rsidRPr="007E61D0">
              <w:rPr>
                <w:rFonts w:eastAsia="宋体"/>
                <w:sz w:val="21"/>
                <w:szCs w:val="21"/>
                <w:lang w:eastAsia="zh-CN"/>
              </w:rPr>
              <w:t>课外在</w:t>
            </w:r>
            <w:r w:rsidR="00890E97" w:rsidRPr="007E61D0">
              <w:rPr>
                <w:rFonts w:eastAsia="宋体"/>
                <w:sz w:val="21"/>
                <w:szCs w:val="21"/>
                <w:lang w:eastAsia="zh-CN"/>
              </w:rPr>
              <w:t>12L</w:t>
            </w:r>
            <w:r w:rsidR="008F039A">
              <w:rPr>
                <w:rFonts w:eastAsia="宋体" w:hint="eastAsia"/>
                <w:sz w:val="21"/>
                <w:szCs w:val="21"/>
                <w:lang w:eastAsia="zh-CN"/>
              </w:rPr>
              <w:t>4</w:t>
            </w:r>
            <w:r w:rsidR="00890E97" w:rsidRPr="007E61D0">
              <w:rPr>
                <w:rFonts w:eastAsia="宋体"/>
                <w:sz w:val="21"/>
                <w:szCs w:val="21"/>
                <w:lang w:eastAsia="zh-CN"/>
              </w:rPr>
              <w:t>0</w:t>
            </w:r>
            <w:r w:rsidR="008F039A">
              <w:rPr>
                <w:rFonts w:eastAsia="宋体" w:hint="eastAsia"/>
                <w:sz w:val="21"/>
                <w:szCs w:val="21"/>
                <w:lang w:eastAsia="zh-CN"/>
              </w:rPr>
              <w:t>1</w:t>
            </w:r>
            <w:r w:rsidR="00890E97" w:rsidRPr="007E61D0">
              <w:rPr>
                <w:rFonts w:eastAsia="宋体"/>
                <w:sz w:val="21"/>
                <w:szCs w:val="21"/>
                <w:lang w:eastAsia="zh-CN"/>
              </w:rPr>
              <w:t>答疑。</w:t>
            </w:r>
          </w:p>
        </w:tc>
      </w:tr>
      <w:tr w:rsidR="00735FDE" w:rsidRPr="007E61D0" w:rsidTr="007E61D0">
        <w:trPr>
          <w:trHeight w:val="340"/>
          <w:jc w:val="center"/>
        </w:trPr>
        <w:tc>
          <w:tcPr>
            <w:tcW w:w="9380" w:type="dxa"/>
            <w:gridSpan w:val="10"/>
            <w:vAlign w:val="center"/>
          </w:tcPr>
          <w:p w:rsidR="00735FDE" w:rsidRPr="007E61D0" w:rsidRDefault="00735FDE" w:rsidP="007E61D0">
            <w:pPr>
              <w:tabs>
                <w:tab w:val="left" w:pos="1440"/>
              </w:tabs>
              <w:spacing w:after="0" w:line="360" w:lineRule="exact"/>
              <w:outlineLvl w:val="0"/>
              <w:rPr>
                <w:rFonts w:eastAsia="宋体"/>
                <w:b/>
                <w:sz w:val="21"/>
                <w:szCs w:val="21"/>
                <w:lang w:eastAsia="zh-CN"/>
              </w:rPr>
            </w:pPr>
            <w:r w:rsidRPr="007E61D0">
              <w:rPr>
                <w:rFonts w:eastAsia="宋体"/>
                <w:b/>
                <w:bCs/>
                <w:sz w:val="21"/>
                <w:szCs w:val="21"/>
                <w:lang w:eastAsia="zh-CN"/>
              </w:rPr>
              <w:t>课程考核方式：</w:t>
            </w:r>
            <w:r w:rsidRPr="007E61D0">
              <w:rPr>
                <w:rFonts w:eastAsia="宋体"/>
                <w:sz w:val="21"/>
                <w:szCs w:val="21"/>
                <w:lang w:eastAsia="zh-CN"/>
              </w:rPr>
              <w:t>开卷</w:t>
            </w:r>
            <w:r w:rsidRPr="007E61D0">
              <w:rPr>
                <w:rFonts w:eastAsia="宋体"/>
                <w:b/>
                <w:sz w:val="21"/>
                <w:szCs w:val="21"/>
                <w:lang w:eastAsia="zh-CN"/>
              </w:rPr>
              <w:t>（</w:t>
            </w:r>
            <w:r w:rsidRPr="007E61D0">
              <w:rPr>
                <w:rFonts w:eastAsia="宋体"/>
                <w:b/>
                <w:sz w:val="21"/>
                <w:szCs w:val="21"/>
                <w:lang w:eastAsia="zh-CN"/>
              </w:rPr>
              <w:t xml:space="preserve">   </w:t>
            </w:r>
            <w:r w:rsidRPr="007E61D0">
              <w:rPr>
                <w:rFonts w:eastAsia="宋体"/>
                <w:b/>
                <w:sz w:val="21"/>
                <w:szCs w:val="21"/>
                <w:lang w:eastAsia="zh-CN"/>
              </w:rPr>
              <w:t>）</w:t>
            </w:r>
            <w:r w:rsidRPr="007E61D0">
              <w:rPr>
                <w:rFonts w:eastAsia="宋体"/>
                <w:sz w:val="21"/>
                <w:szCs w:val="21"/>
                <w:lang w:eastAsia="zh-CN"/>
              </w:rPr>
              <w:t xml:space="preserve">     </w:t>
            </w:r>
            <w:r w:rsidRPr="007E61D0">
              <w:rPr>
                <w:rFonts w:eastAsia="宋体"/>
                <w:sz w:val="21"/>
                <w:szCs w:val="21"/>
                <w:lang w:eastAsia="zh-CN"/>
              </w:rPr>
              <w:t>闭卷</w:t>
            </w:r>
            <w:r w:rsidRPr="007E61D0">
              <w:rPr>
                <w:rFonts w:eastAsia="宋体"/>
                <w:b/>
                <w:sz w:val="21"/>
                <w:szCs w:val="21"/>
                <w:lang w:eastAsia="zh-CN"/>
              </w:rPr>
              <w:t>（</w:t>
            </w:r>
            <w:r w:rsidR="00890E97" w:rsidRPr="007E61D0">
              <w:rPr>
                <w:rFonts w:eastAsia="宋体"/>
                <w:b/>
                <w:sz w:val="21"/>
                <w:szCs w:val="21"/>
                <w:lang w:eastAsia="zh-CN"/>
              </w:rPr>
              <w:t>√</w:t>
            </w:r>
            <w:r w:rsidRPr="007E61D0">
              <w:rPr>
                <w:rFonts w:eastAsia="宋体"/>
                <w:b/>
                <w:sz w:val="21"/>
                <w:szCs w:val="21"/>
                <w:lang w:eastAsia="zh-CN"/>
              </w:rPr>
              <w:t>）</w:t>
            </w:r>
            <w:r w:rsidRPr="007E61D0">
              <w:rPr>
                <w:rFonts w:eastAsia="宋体"/>
                <w:b/>
                <w:sz w:val="21"/>
                <w:szCs w:val="21"/>
                <w:lang w:eastAsia="zh-CN"/>
              </w:rPr>
              <w:t xml:space="preserve">   </w:t>
            </w:r>
            <w:r w:rsidRPr="007E61D0">
              <w:rPr>
                <w:rFonts w:eastAsia="宋体"/>
                <w:sz w:val="21"/>
                <w:szCs w:val="21"/>
                <w:lang w:eastAsia="zh-CN"/>
              </w:rPr>
              <w:t>课程论文</w:t>
            </w:r>
            <w:r w:rsidRPr="007E61D0">
              <w:rPr>
                <w:rFonts w:eastAsia="宋体"/>
                <w:b/>
                <w:sz w:val="21"/>
                <w:szCs w:val="21"/>
                <w:lang w:eastAsia="zh-CN"/>
              </w:rPr>
              <w:t>（</w:t>
            </w:r>
            <w:r w:rsidRPr="007E61D0">
              <w:rPr>
                <w:rFonts w:eastAsia="宋体"/>
                <w:b/>
                <w:sz w:val="21"/>
                <w:szCs w:val="21"/>
                <w:lang w:eastAsia="zh-CN"/>
              </w:rPr>
              <w:t xml:space="preserve">  </w:t>
            </w:r>
            <w:r w:rsidRPr="007E61D0">
              <w:rPr>
                <w:rFonts w:eastAsia="宋体"/>
                <w:b/>
                <w:sz w:val="21"/>
                <w:szCs w:val="21"/>
                <w:lang w:eastAsia="zh-CN"/>
              </w:rPr>
              <w:t>）</w:t>
            </w:r>
            <w:r w:rsidRPr="007E61D0">
              <w:rPr>
                <w:rFonts w:eastAsia="宋体"/>
                <w:b/>
                <w:sz w:val="21"/>
                <w:szCs w:val="21"/>
                <w:lang w:eastAsia="zh-CN"/>
              </w:rPr>
              <w:t xml:space="preserve">   </w:t>
            </w:r>
            <w:r w:rsidRPr="007E61D0">
              <w:rPr>
                <w:rFonts w:eastAsia="宋体"/>
                <w:sz w:val="21"/>
                <w:szCs w:val="21"/>
                <w:lang w:eastAsia="zh-CN"/>
              </w:rPr>
              <w:t>其它</w:t>
            </w:r>
            <w:r w:rsidRPr="007E61D0">
              <w:rPr>
                <w:rFonts w:eastAsia="宋体"/>
                <w:b/>
                <w:sz w:val="21"/>
                <w:szCs w:val="21"/>
                <w:lang w:eastAsia="zh-CN"/>
              </w:rPr>
              <w:t>（</w:t>
            </w:r>
            <w:r w:rsidRPr="007E61D0">
              <w:rPr>
                <w:rFonts w:eastAsia="宋体"/>
                <w:b/>
                <w:sz w:val="21"/>
                <w:szCs w:val="21"/>
                <w:lang w:eastAsia="zh-CN"/>
              </w:rPr>
              <w:t xml:space="preserve">  </w:t>
            </w:r>
            <w:r w:rsidRPr="007E61D0">
              <w:rPr>
                <w:rFonts w:eastAsia="宋体"/>
                <w:b/>
                <w:sz w:val="21"/>
                <w:szCs w:val="21"/>
                <w:lang w:eastAsia="zh-CN"/>
              </w:rPr>
              <w:t>）</w:t>
            </w:r>
          </w:p>
        </w:tc>
      </w:tr>
      <w:tr w:rsidR="00735FDE" w:rsidRPr="007E61D0" w:rsidTr="007E61D0">
        <w:trPr>
          <w:trHeight w:val="340"/>
          <w:jc w:val="center"/>
        </w:trPr>
        <w:tc>
          <w:tcPr>
            <w:tcW w:w="9380" w:type="dxa"/>
            <w:gridSpan w:val="10"/>
            <w:vAlign w:val="center"/>
          </w:tcPr>
          <w:p w:rsidR="00735FDE" w:rsidRPr="007E61D0" w:rsidRDefault="00735FDE" w:rsidP="007E61D0">
            <w:pPr>
              <w:tabs>
                <w:tab w:val="left" w:pos="1440"/>
              </w:tabs>
              <w:spacing w:after="0" w:line="360" w:lineRule="exact"/>
              <w:outlineLvl w:val="0"/>
              <w:rPr>
                <w:rFonts w:eastAsia="宋体"/>
                <w:b/>
                <w:bCs/>
                <w:sz w:val="21"/>
                <w:szCs w:val="21"/>
                <w:lang w:eastAsia="zh-CN"/>
              </w:rPr>
            </w:pPr>
            <w:r w:rsidRPr="007E61D0">
              <w:rPr>
                <w:rFonts w:eastAsia="宋体"/>
                <w:b/>
                <w:bCs/>
                <w:sz w:val="21"/>
                <w:szCs w:val="21"/>
                <w:lang w:eastAsia="zh-CN"/>
              </w:rPr>
              <w:t>使用教材：</w:t>
            </w:r>
            <w:r w:rsidR="00890E97" w:rsidRPr="007E61D0">
              <w:rPr>
                <w:rFonts w:eastAsia="宋体"/>
                <w:sz w:val="21"/>
                <w:szCs w:val="21"/>
                <w:lang w:eastAsia="zh-CN"/>
              </w:rPr>
              <w:t>《</w:t>
            </w:r>
            <w:r w:rsidR="008F039A" w:rsidRPr="008F039A">
              <w:rPr>
                <w:rFonts w:eastAsia="宋体" w:hint="eastAsia"/>
                <w:bCs/>
                <w:sz w:val="21"/>
                <w:szCs w:val="21"/>
                <w:lang w:eastAsia="zh-CN"/>
              </w:rPr>
              <w:t>物理化学</w:t>
            </w:r>
            <w:r w:rsidR="00890E97" w:rsidRPr="007E61D0">
              <w:rPr>
                <w:rFonts w:eastAsia="宋体"/>
                <w:sz w:val="21"/>
                <w:szCs w:val="21"/>
                <w:lang w:eastAsia="zh-CN"/>
              </w:rPr>
              <w:t>》</w:t>
            </w:r>
            <w:r w:rsidR="00082264">
              <w:rPr>
                <w:rFonts w:eastAsia="宋体" w:hint="eastAsia"/>
                <w:sz w:val="21"/>
                <w:szCs w:val="21"/>
                <w:lang w:eastAsia="zh-CN"/>
              </w:rPr>
              <w:t>上册</w:t>
            </w:r>
            <w:r w:rsidR="00890E97" w:rsidRPr="007E61D0">
              <w:rPr>
                <w:rFonts w:eastAsia="宋体"/>
                <w:sz w:val="21"/>
                <w:szCs w:val="21"/>
                <w:lang w:eastAsia="zh-CN"/>
              </w:rPr>
              <w:t>，</w:t>
            </w:r>
            <w:r w:rsidR="008F039A" w:rsidRPr="008F039A">
              <w:rPr>
                <w:rFonts w:eastAsia="宋体" w:hint="eastAsia"/>
                <w:bCs/>
                <w:sz w:val="21"/>
                <w:szCs w:val="21"/>
                <w:lang w:eastAsia="zh-CN"/>
              </w:rPr>
              <w:t>天津大学物理化学教研室</w:t>
            </w:r>
            <w:r w:rsidR="008F039A" w:rsidRPr="008F039A">
              <w:rPr>
                <w:rFonts w:eastAsia="宋体"/>
                <w:bCs/>
                <w:sz w:val="21"/>
                <w:szCs w:val="21"/>
                <w:lang w:eastAsia="zh-CN"/>
              </w:rPr>
              <w:t>主编</w:t>
            </w:r>
            <w:r w:rsidR="008F039A" w:rsidRPr="008F039A">
              <w:rPr>
                <w:rFonts w:eastAsia="宋体" w:hint="eastAsia"/>
                <w:bCs/>
                <w:sz w:val="21"/>
                <w:szCs w:val="21"/>
                <w:lang w:eastAsia="zh-CN"/>
              </w:rPr>
              <w:t>，高等教育出版社</w:t>
            </w:r>
            <w:r w:rsidR="008F039A" w:rsidRPr="008F039A">
              <w:rPr>
                <w:rFonts w:eastAsia="宋体"/>
                <w:bCs/>
                <w:sz w:val="21"/>
                <w:szCs w:val="21"/>
                <w:lang w:eastAsia="zh-CN"/>
              </w:rPr>
              <w:t>，</w:t>
            </w:r>
            <w:r w:rsidR="008F039A" w:rsidRPr="008F039A">
              <w:rPr>
                <w:rFonts w:eastAsia="宋体"/>
                <w:bCs/>
                <w:sz w:val="21"/>
                <w:szCs w:val="21"/>
                <w:lang w:eastAsia="zh-CN"/>
              </w:rPr>
              <w:t>200</w:t>
            </w:r>
            <w:r w:rsidR="008F039A" w:rsidRPr="008F039A">
              <w:rPr>
                <w:rFonts w:eastAsia="宋体" w:hint="eastAsia"/>
                <w:bCs/>
                <w:sz w:val="21"/>
                <w:szCs w:val="21"/>
                <w:lang w:eastAsia="zh-CN"/>
              </w:rPr>
              <w:t>9</w:t>
            </w:r>
            <w:r w:rsidR="008F039A" w:rsidRPr="008F039A">
              <w:rPr>
                <w:rFonts w:eastAsia="宋体"/>
                <w:bCs/>
                <w:sz w:val="21"/>
                <w:szCs w:val="21"/>
                <w:lang w:eastAsia="zh-CN"/>
              </w:rPr>
              <w:t>年</w:t>
            </w:r>
            <w:r w:rsidR="008F039A" w:rsidRPr="008F039A">
              <w:rPr>
                <w:rFonts w:eastAsia="宋体" w:hint="eastAsia"/>
                <w:bCs/>
                <w:sz w:val="21"/>
                <w:szCs w:val="21"/>
                <w:lang w:eastAsia="zh-CN"/>
              </w:rPr>
              <w:t>（第</w:t>
            </w:r>
            <w:r w:rsidR="00932CE3">
              <w:rPr>
                <w:rFonts w:eastAsia="宋体" w:hint="eastAsia"/>
                <w:bCs/>
                <w:sz w:val="21"/>
                <w:szCs w:val="21"/>
                <w:lang w:eastAsia="zh-CN"/>
              </w:rPr>
              <w:t>6</w:t>
            </w:r>
            <w:r w:rsidR="008F039A" w:rsidRPr="008F039A">
              <w:rPr>
                <w:rFonts w:eastAsia="宋体" w:hint="eastAsia"/>
                <w:bCs/>
                <w:sz w:val="21"/>
                <w:szCs w:val="21"/>
                <w:lang w:eastAsia="zh-CN"/>
              </w:rPr>
              <w:t>版）</w:t>
            </w:r>
          </w:p>
          <w:p w:rsidR="008F039A" w:rsidRPr="008F039A" w:rsidRDefault="00735FDE" w:rsidP="008F039A">
            <w:pPr>
              <w:widowControl w:val="0"/>
              <w:snapToGrid w:val="0"/>
              <w:spacing w:after="0" w:line="360" w:lineRule="exact"/>
              <w:rPr>
                <w:rFonts w:eastAsia="宋体"/>
                <w:sz w:val="21"/>
                <w:szCs w:val="21"/>
                <w:lang w:eastAsia="zh-CN"/>
              </w:rPr>
            </w:pPr>
            <w:r w:rsidRPr="007E61D0">
              <w:rPr>
                <w:rFonts w:eastAsia="宋体"/>
                <w:b/>
                <w:bCs/>
                <w:sz w:val="21"/>
                <w:szCs w:val="21"/>
                <w:lang w:eastAsia="zh-CN"/>
              </w:rPr>
              <w:t>教学参考资料：</w:t>
            </w:r>
            <w:r w:rsidR="008F039A" w:rsidRPr="008F039A">
              <w:rPr>
                <w:rFonts w:eastAsia="宋体" w:hint="eastAsia"/>
                <w:sz w:val="21"/>
                <w:szCs w:val="21"/>
                <w:lang w:eastAsia="zh-CN"/>
              </w:rPr>
              <w:t>（</w:t>
            </w:r>
            <w:r w:rsidR="008F039A" w:rsidRPr="008F039A">
              <w:rPr>
                <w:rFonts w:eastAsia="宋体" w:hint="eastAsia"/>
                <w:sz w:val="21"/>
                <w:szCs w:val="21"/>
                <w:lang w:eastAsia="zh-CN"/>
              </w:rPr>
              <w:t>1</w:t>
            </w:r>
            <w:r w:rsidR="008F039A" w:rsidRPr="008F039A">
              <w:rPr>
                <w:rFonts w:eastAsia="宋体" w:hint="eastAsia"/>
                <w:sz w:val="21"/>
                <w:szCs w:val="21"/>
                <w:lang w:eastAsia="zh-CN"/>
              </w:rPr>
              <w:t>）</w:t>
            </w:r>
            <w:r w:rsidR="008F039A" w:rsidRPr="008F039A">
              <w:rPr>
                <w:rFonts w:eastAsia="宋体" w:hint="eastAsia"/>
                <w:sz w:val="21"/>
                <w:szCs w:val="21"/>
                <w:lang w:eastAsia="zh-CN"/>
              </w:rPr>
              <w:t xml:space="preserve"> </w:t>
            </w:r>
            <w:r w:rsidR="008F039A" w:rsidRPr="008F039A">
              <w:rPr>
                <w:rFonts w:eastAsia="宋体" w:hint="eastAsia"/>
                <w:bCs/>
                <w:sz w:val="21"/>
                <w:szCs w:val="21"/>
                <w:lang w:eastAsia="zh-CN"/>
              </w:rPr>
              <w:t>《物理化学》上、下册</w:t>
            </w:r>
            <w:r w:rsidR="008F039A" w:rsidRPr="008F039A">
              <w:rPr>
                <w:rFonts w:eastAsia="宋体" w:hint="eastAsia"/>
                <w:bCs/>
                <w:sz w:val="21"/>
                <w:szCs w:val="21"/>
                <w:lang w:eastAsia="zh-CN"/>
              </w:rPr>
              <w:t xml:space="preserve"> </w:t>
            </w:r>
            <w:r w:rsidR="008F039A" w:rsidRPr="008F039A">
              <w:rPr>
                <w:rFonts w:eastAsia="宋体" w:hint="eastAsia"/>
                <w:bCs/>
                <w:sz w:val="21"/>
                <w:szCs w:val="21"/>
                <w:lang w:eastAsia="zh-CN"/>
              </w:rPr>
              <w:t>（第五版）南京大学</w:t>
            </w:r>
            <w:r w:rsidR="008F039A" w:rsidRPr="008F039A">
              <w:rPr>
                <w:rFonts w:eastAsia="宋体" w:hint="eastAsia"/>
                <w:bCs/>
                <w:sz w:val="21"/>
                <w:szCs w:val="21"/>
                <w:lang w:eastAsia="zh-CN"/>
              </w:rPr>
              <w:t xml:space="preserve"> </w:t>
            </w:r>
            <w:r w:rsidR="008F039A" w:rsidRPr="008F039A">
              <w:rPr>
                <w:rFonts w:eastAsia="宋体" w:hint="eastAsia"/>
                <w:bCs/>
                <w:sz w:val="21"/>
                <w:szCs w:val="21"/>
                <w:lang w:eastAsia="zh-CN"/>
              </w:rPr>
              <w:t>物理化学教研室</w:t>
            </w:r>
            <w:r w:rsidR="008F039A" w:rsidRPr="008F039A">
              <w:rPr>
                <w:rFonts w:eastAsia="宋体" w:hint="eastAsia"/>
                <w:bCs/>
                <w:sz w:val="21"/>
                <w:szCs w:val="21"/>
                <w:lang w:eastAsia="zh-CN"/>
              </w:rPr>
              <w:t xml:space="preserve">  </w:t>
            </w:r>
            <w:r w:rsidR="008F039A" w:rsidRPr="008F039A">
              <w:rPr>
                <w:rFonts w:eastAsia="宋体" w:hint="eastAsia"/>
                <w:bCs/>
                <w:sz w:val="21"/>
                <w:szCs w:val="21"/>
                <w:lang w:eastAsia="zh-CN"/>
              </w:rPr>
              <w:t>傅献彩</w:t>
            </w:r>
          </w:p>
          <w:p w:rsidR="008F039A" w:rsidRPr="008F039A" w:rsidRDefault="008F039A" w:rsidP="00E420A0">
            <w:pPr>
              <w:widowControl w:val="0"/>
              <w:snapToGrid w:val="0"/>
              <w:spacing w:after="0" w:line="360" w:lineRule="exact"/>
              <w:ind w:firstLineChars="700" w:firstLine="1470"/>
              <w:rPr>
                <w:rFonts w:eastAsia="宋体"/>
                <w:sz w:val="21"/>
                <w:szCs w:val="21"/>
                <w:lang w:eastAsia="zh-CN"/>
              </w:rPr>
            </w:pPr>
            <w:r w:rsidRPr="008F039A">
              <w:rPr>
                <w:rFonts w:eastAsia="宋体" w:hint="eastAsia"/>
                <w:sz w:val="21"/>
                <w:szCs w:val="21"/>
                <w:lang w:eastAsia="zh-CN"/>
              </w:rPr>
              <w:t>（</w:t>
            </w:r>
            <w:r w:rsidRPr="008F039A">
              <w:rPr>
                <w:rFonts w:eastAsia="宋体" w:hint="eastAsia"/>
                <w:sz w:val="21"/>
                <w:szCs w:val="21"/>
                <w:lang w:eastAsia="zh-CN"/>
              </w:rPr>
              <w:t>2</w:t>
            </w:r>
            <w:r w:rsidRPr="008F039A">
              <w:rPr>
                <w:rFonts w:eastAsia="宋体" w:hint="eastAsia"/>
                <w:sz w:val="21"/>
                <w:szCs w:val="21"/>
                <w:lang w:eastAsia="zh-CN"/>
              </w:rPr>
              <w:t>）</w:t>
            </w:r>
            <w:r w:rsidRPr="008F039A">
              <w:rPr>
                <w:rFonts w:eastAsia="宋体" w:hint="eastAsia"/>
                <w:sz w:val="21"/>
                <w:szCs w:val="21"/>
                <w:lang w:eastAsia="zh-CN"/>
              </w:rPr>
              <w:t xml:space="preserve"> </w:t>
            </w:r>
            <w:r w:rsidRPr="008F039A">
              <w:rPr>
                <w:rFonts w:eastAsia="宋体" w:hint="eastAsia"/>
                <w:bCs/>
                <w:sz w:val="21"/>
                <w:szCs w:val="21"/>
                <w:lang w:eastAsia="zh-CN"/>
              </w:rPr>
              <w:t>《物理化学练习</w:t>
            </w:r>
            <w:r w:rsidRPr="008F039A">
              <w:rPr>
                <w:rFonts w:eastAsia="宋体" w:hint="eastAsia"/>
                <w:bCs/>
                <w:sz w:val="21"/>
                <w:szCs w:val="21"/>
                <w:lang w:eastAsia="zh-CN"/>
              </w:rPr>
              <w:t>500</w:t>
            </w:r>
            <w:r w:rsidRPr="008F039A">
              <w:rPr>
                <w:rFonts w:eastAsia="宋体" w:hint="eastAsia"/>
                <w:bCs/>
                <w:sz w:val="21"/>
                <w:szCs w:val="21"/>
                <w:lang w:eastAsia="zh-CN"/>
              </w:rPr>
              <w:t>例》</w:t>
            </w:r>
            <w:r w:rsidRPr="008F039A">
              <w:rPr>
                <w:rFonts w:eastAsia="宋体" w:hint="eastAsia"/>
                <w:bCs/>
                <w:sz w:val="21"/>
                <w:szCs w:val="21"/>
                <w:lang w:eastAsia="zh-CN"/>
              </w:rPr>
              <w:t xml:space="preserve"> </w:t>
            </w:r>
            <w:r w:rsidRPr="008F039A">
              <w:rPr>
                <w:rFonts w:eastAsia="宋体" w:hint="eastAsia"/>
                <w:bCs/>
                <w:sz w:val="21"/>
                <w:szCs w:val="21"/>
                <w:lang w:eastAsia="zh-CN"/>
              </w:rPr>
              <w:t>（第二版）李大珍</w:t>
            </w:r>
          </w:p>
        </w:tc>
      </w:tr>
      <w:tr w:rsidR="00735FDE" w:rsidRPr="007E61D0" w:rsidTr="007E61D0">
        <w:trPr>
          <w:trHeight w:val="340"/>
          <w:jc w:val="center"/>
        </w:trPr>
        <w:tc>
          <w:tcPr>
            <w:tcW w:w="9380" w:type="dxa"/>
            <w:gridSpan w:val="10"/>
            <w:vAlign w:val="center"/>
          </w:tcPr>
          <w:p w:rsidR="00735FDE" w:rsidRPr="007E61D0" w:rsidRDefault="00735FDE" w:rsidP="007E61D0">
            <w:pPr>
              <w:tabs>
                <w:tab w:val="left" w:pos="1440"/>
              </w:tabs>
              <w:spacing w:after="0" w:line="360" w:lineRule="exact"/>
              <w:outlineLvl w:val="0"/>
              <w:rPr>
                <w:rFonts w:eastAsia="宋体"/>
                <w:b/>
                <w:sz w:val="21"/>
                <w:szCs w:val="21"/>
                <w:lang w:eastAsia="zh-CN"/>
              </w:rPr>
            </w:pPr>
            <w:r w:rsidRPr="007E61D0">
              <w:rPr>
                <w:rFonts w:eastAsia="宋体"/>
                <w:b/>
                <w:sz w:val="21"/>
                <w:szCs w:val="21"/>
                <w:lang w:eastAsia="zh-CN"/>
              </w:rPr>
              <w:t>课程简介：</w:t>
            </w:r>
          </w:p>
          <w:p w:rsidR="008F039A" w:rsidRPr="008F039A" w:rsidRDefault="008F039A" w:rsidP="00DE62A4">
            <w:pPr>
              <w:tabs>
                <w:tab w:val="left" w:pos="1440"/>
              </w:tabs>
              <w:spacing w:after="0" w:line="360" w:lineRule="exact"/>
              <w:ind w:firstLineChars="200" w:firstLine="420"/>
              <w:outlineLvl w:val="0"/>
              <w:rPr>
                <w:rFonts w:eastAsia="宋体"/>
                <w:sz w:val="21"/>
                <w:szCs w:val="21"/>
                <w:lang w:eastAsia="zh-CN"/>
              </w:rPr>
            </w:pPr>
            <w:r>
              <w:rPr>
                <w:rFonts w:eastAsia="宋体" w:hint="eastAsia"/>
                <w:sz w:val="21"/>
                <w:szCs w:val="21"/>
                <w:lang w:eastAsia="zh-CN"/>
              </w:rPr>
              <w:t>本课程</w:t>
            </w:r>
            <w:r w:rsidR="009500A8">
              <w:rPr>
                <w:rFonts w:eastAsia="宋体" w:hint="eastAsia"/>
                <w:sz w:val="21"/>
                <w:szCs w:val="21"/>
                <w:lang w:eastAsia="zh-CN"/>
              </w:rPr>
              <w:t>是应用化学（化学工程与工艺卓越计划班）的专业基础课程。它</w:t>
            </w:r>
            <w:r w:rsidRPr="008F039A">
              <w:rPr>
                <w:rFonts w:eastAsia="宋体" w:hint="eastAsia"/>
                <w:sz w:val="21"/>
                <w:szCs w:val="21"/>
                <w:lang w:eastAsia="zh-CN"/>
              </w:rPr>
              <w:t>从物质的物理现象和化学现象的联系入手，探求化学变化规律的一门科学，在实验方法上主要采用物理学中的方法</w:t>
            </w:r>
            <w:r w:rsidR="009500A8">
              <w:rPr>
                <w:rFonts w:eastAsia="宋体" w:hint="eastAsia"/>
                <w:sz w:val="21"/>
                <w:szCs w:val="21"/>
                <w:lang w:eastAsia="zh-CN"/>
              </w:rPr>
              <w:t>，公式推导过程中运用高等数学的</w:t>
            </w:r>
            <w:r w:rsidR="00DE62A4">
              <w:rPr>
                <w:rFonts w:eastAsia="宋体" w:hint="eastAsia"/>
                <w:sz w:val="21"/>
                <w:szCs w:val="21"/>
                <w:lang w:eastAsia="zh-CN"/>
              </w:rPr>
              <w:t>知识</w:t>
            </w:r>
            <w:r w:rsidRPr="008F039A">
              <w:rPr>
                <w:rFonts w:eastAsia="宋体" w:hint="eastAsia"/>
                <w:sz w:val="21"/>
                <w:szCs w:val="21"/>
                <w:lang w:eastAsia="zh-CN"/>
              </w:rPr>
              <w:t>。</w:t>
            </w:r>
            <w:r w:rsidR="009500A8">
              <w:rPr>
                <w:rFonts w:eastAsia="宋体" w:hint="eastAsia"/>
                <w:sz w:val="21"/>
                <w:szCs w:val="21"/>
                <w:lang w:eastAsia="zh-CN"/>
              </w:rPr>
              <w:t>本</w:t>
            </w:r>
            <w:r w:rsidR="0004660C">
              <w:rPr>
                <w:rFonts w:eastAsia="宋体" w:hint="eastAsia"/>
                <w:sz w:val="21"/>
                <w:szCs w:val="21"/>
                <w:lang w:eastAsia="zh-CN"/>
              </w:rPr>
              <w:t>学期将重点学习物理化学中最基础理论部分：</w:t>
            </w:r>
            <w:r w:rsidR="00DE62A4">
              <w:rPr>
                <w:rFonts w:eastAsia="宋体" w:hint="eastAsia"/>
                <w:sz w:val="21"/>
                <w:szCs w:val="21"/>
                <w:lang w:eastAsia="zh-CN"/>
              </w:rPr>
              <w:t>气体及化学热力学</w:t>
            </w:r>
            <w:r w:rsidR="009500A8">
              <w:rPr>
                <w:rFonts w:eastAsia="宋体" w:hint="eastAsia"/>
                <w:sz w:val="21"/>
                <w:szCs w:val="21"/>
                <w:lang w:eastAsia="zh-CN"/>
              </w:rPr>
              <w:t>（</w:t>
            </w:r>
            <w:r w:rsidR="009500A8" w:rsidRPr="009500A8">
              <w:rPr>
                <w:rFonts w:eastAsia="宋体" w:hint="eastAsia"/>
                <w:sz w:val="21"/>
                <w:szCs w:val="21"/>
                <w:lang w:eastAsia="zh-CN"/>
              </w:rPr>
              <w:t>热力学第一定律、热力学第二定律、热力学第三定律、多组分系统热力学</w:t>
            </w:r>
            <w:r w:rsidR="009500A8">
              <w:rPr>
                <w:rFonts w:eastAsia="宋体" w:hint="eastAsia"/>
                <w:sz w:val="21"/>
                <w:szCs w:val="21"/>
                <w:lang w:eastAsia="zh-CN"/>
              </w:rPr>
              <w:t>）</w:t>
            </w:r>
            <w:r w:rsidR="00DE62A4">
              <w:rPr>
                <w:rFonts w:eastAsia="宋体" w:hint="eastAsia"/>
                <w:sz w:val="21"/>
                <w:szCs w:val="21"/>
                <w:lang w:eastAsia="zh-CN"/>
              </w:rPr>
              <w:t>。</w:t>
            </w:r>
            <w:r w:rsidRPr="008F039A">
              <w:rPr>
                <w:rFonts w:eastAsia="宋体" w:hint="eastAsia"/>
                <w:sz w:val="21"/>
                <w:szCs w:val="21"/>
                <w:lang w:eastAsia="zh-CN"/>
              </w:rPr>
              <w:t>物理化学这门课程的特点有：（</w:t>
            </w:r>
            <w:r w:rsidRPr="008F039A">
              <w:rPr>
                <w:rFonts w:eastAsia="宋体" w:hint="eastAsia"/>
                <w:sz w:val="21"/>
                <w:szCs w:val="21"/>
                <w:lang w:eastAsia="zh-CN"/>
              </w:rPr>
              <w:t>1</w:t>
            </w:r>
            <w:r w:rsidRPr="008F039A">
              <w:rPr>
                <w:rFonts w:eastAsia="宋体" w:hint="eastAsia"/>
                <w:sz w:val="21"/>
                <w:szCs w:val="21"/>
                <w:lang w:eastAsia="zh-CN"/>
              </w:rPr>
              <w:t>）逻辑性很强，内容前后联系密切；（</w:t>
            </w:r>
            <w:r w:rsidRPr="008F039A">
              <w:rPr>
                <w:rFonts w:eastAsia="宋体" w:hint="eastAsia"/>
                <w:sz w:val="21"/>
                <w:szCs w:val="21"/>
                <w:lang w:eastAsia="zh-CN"/>
              </w:rPr>
              <w:t>2</w:t>
            </w:r>
            <w:r w:rsidRPr="008F039A">
              <w:rPr>
                <w:rFonts w:eastAsia="宋体" w:hint="eastAsia"/>
                <w:sz w:val="21"/>
                <w:szCs w:val="21"/>
                <w:lang w:eastAsia="zh-CN"/>
              </w:rPr>
              <w:t>）公式的应用条件严格，而具体变化过程较多，解题比较灵活；（</w:t>
            </w:r>
            <w:r w:rsidRPr="008F039A">
              <w:rPr>
                <w:rFonts w:eastAsia="宋体" w:hint="eastAsia"/>
                <w:sz w:val="21"/>
                <w:szCs w:val="21"/>
                <w:lang w:eastAsia="zh-CN"/>
              </w:rPr>
              <w:t>3</w:t>
            </w:r>
            <w:r w:rsidRPr="008F039A">
              <w:rPr>
                <w:rFonts w:eastAsia="宋体" w:hint="eastAsia"/>
                <w:sz w:val="21"/>
                <w:szCs w:val="21"/>
                <w:lang w:eastAsia="zh-CN"/>
              </w:rPr>
              <w:t>）理论性很强，但极具实践性，一方面需配合做大量的习题，加强对理论的应用及提高独立思考问题和解决问题的能力，另一方面通过实验验证理论和发展理论，且提高实验操作技能，为进行科学研究打下良好的基础。</w:t>
            </w:r>
          </w:p>
          <w:p w:rsidR="00735FDE" w:rsidRPr="00DC60C2" w:rsidRDefault="00735FDE" w:rsidP="00DC60C2">
            <w:pPr>
              <w:tabs>
                <w:tab w:val="left" w:pos="1440"/>
              </w:tabs>
              <w:spacing w:after="0" w:line="360" w:lineRule="exact"/>
              <w:outlineLvl w:val="0"/>
              <w:rPr>
                <w:rFonts w:eastAsia="宋体"/>
                <w:b/>
                <w:sz w:val="21"/>
                <w:szCs w:val="21"/>
                <w:lang w:eastAsia="zh-CN"/>
              </w:rPr>
            </w:pPr>
          </w:p>
        </w:tc>
      </w:tr>
      <w:tr w:rsidR="0004660C" w:rsidRPr="007E61D0" w:rsidTr="0004660C">
        <w:trPr>
          <w:trHeight w:val="983"/>
          <w:jc w:val="center"/>
        </w:trPr>
        <w:tc>
          <w:tcPr>
            <w:tcW w:w="3273" w:type="dxa"/>
            <w:gridSpan w:val="5"/>
          </w:tcPr>
          <w:p w:rsidR="0004660C" w:rsidRPr="007E61D0" w:rsidRDefault="0004660C" w:rsidP="00F5542D">
            <w:pPr>
              <w:tabs>
                <w:tab w:val="left" w:pos="1440"/>
              </w:tabs>
              <w:spacing w:after="0" w:line="360" w:lineRule="exact"/>
              <w:outlineLvl w:val="0"/>
              <w:rPr>
                <w:rFonts w:eastAsia="宋体"/>
                <w:b/>
                <w:sz w:val="21"/>
                <w:szCs w:val="21"/>
                <w:lang w:eastAsia="zh-CN"/>
              </w:rPr>
            </w:pPr>
            <w:r w:rsidRPr="007E61D0">
              <w:rPr>
                <w:rFonts w:eastAsia="宋体"/>
                <w:b/>
                <w:sz w:val="21"/>
                <w:szCs w:val="21"/>
                <w:lang w:eastAsia="zh-CN"/>
              </w:rPr>
              <w:t>课程教学目标</w:t>
            </w:r>
          </w:p>
          <w:p w:rsidR="0004660C" w:rsidRPr="007E61D0" w:rsidRDefault="0004660C" w:rsidP="00F5542D">
            <w:pPr>
              <w:tabs>
                <w:tab w:val="left" w:pos="1440"/>
              </w:tabs>
              <w:spacing w:after="0" w:line="360" w:lineRule="exact"/>
              <w:outlineLvl w:val="0"/>
              <w:rPr>
                <w:rFonts w:eastAsia="宋体"/>
                <w:sz w:val="21"/>
                <w:szCs w:val="21"/>
                <w:lang w:eastAsia="zh-CN"/>
              </w:rPr>
            </w:pPr>
            <w:r w:rsidRPr="007E61D0">
              <w:rPr>
                <w:rFonts w:eastAsia="宋体"/>
                <w:b/>
                <w:sz w:val="21"/>
                <w:szCs w:val="21"/>
                <w:lang w:eastAsia="zh-CN"/>
              </w:rPr>
              <w:t xml:space="preserve">1. </w:t>
            </w:r>
            <w:r w:rsidRPr="007E61D0">
              <w:rPr>
                <w:rFonts w:eastAsia="宋体"/>
                <w:sz w:val="21"/>
                <w:szCs w:val="21"/>
                <w:lang w:eastAsia="zh-CN"/>
              </w:rPr>
              <w:t>掌握</w:t>
            </w:r>
            <w:r>
              <w:rPr>
                <w:rFonts w:eastAsia="宋体" w:hint="eastAsia"/>
                <w:sz w:val="21"/>
                <w:szCs w:val="21"/>
                <w:lang w:eastAsia="zh-CN"/>
              </w:rPr>
              <w:t>物理化学的基本概念、基本原理</w:t>
            </w:r>
            <w:r w:rsidRPr="007E61D0">
              <w:rPr>
                <w:rFonts w:eastAsia="宋体"/>
                <w:sz w:val="21"/>
                <w:szCs w:val="21"/>
                <w:lang w:eastAsia="zh-CN"/>
              </w:rPr>
              <w:t>；</w:t>
            </w:r>
          </w:p>
          <w:p w:rsidR="0004660C" w:rsidRPr="007E61D0" w:rsidRDefault="0004660C" w:rsidP="00F5542D">
            <w:pPr>
              <w:tabs>
                <w:tab w:val="left" w:pos="1440"/>
              </w:tabs>
              <w:spacing w:after="0" w:line="360" w:lineRule="exact"/>
              <w:outlineLvl w:val="0"/>
              <w:rPr>
                <w:rFonts w:eastAsia="宋体"/>
                <w:b/>
                <w:sz w:val="21"/>
                <w:szCs w:val="21"/>
                <w:lang w:eastAsia="zh-CN"/>
              </w:rPr>
            </w:pPr>
            <w:r w:rsidRPr="007E61D0">
              <w:rPr>
                <w:rFonts w:eastAsia="宋体"/>
                <w:b/>
                <w:sz w:val="21"/>
                <w:szCs w:val="21"/>
                <w:lang w:eastAsia="zh-CN"/>
              </w:rPr>
              <w:t>2.</w:t>
            </w:r>
            <w:r w:rsidRPr="007E61D0">
              <w:rPr>
                <w:rFonts w:eastAsia="宋体"/>
                <w:sz w:val="21"/>
                <w:szCs w:val="21"/>
                <w:lang w:eastAsia="zh-CN"/>
              </w:rPr>
              <w:t xml:space="preserve"> </w:t>
            </w:r>
            <w:r>
              <w:rPr>
                <w:rFonts w:eastAsia="宋体" w:hint="eastAsia"/>
                <w:sz w:val="21"/>
                <w:szCs w:val="21"/>
                <w:lang w:eastAsia="zh-CN"/>
              </w:rPr>
              <w:t>能够运用物理化学原理对化学反应过程中的现象及机理进行揭示</w:t>
            </w:r>
            <w:r w:rsidRPr="007E61D0">
              <w:rPr>
                <w:rFonts w:eastAsia="宋体"/>
                <w:sz w:val="21"/>
                <w:szCs w:val="21"/>
                <w:lang w:eastAsia="zh-CN"/>
              </w:rPr>
              <w:t>；</w:t>
            </w:r>
          </w:p>
          <w:p w:rsidR="0004660C" w:rsidRPr="007E61D0" w:rsidRDefault="0004660C" w:rsidP="00F5542D">
            <w:pPr>
              <w:tabs>
                <w:tab w:val="left" w:pos="1440"/>
              </w:tabs>
              <w:spacing w:after="0" w:line="360" w:lineRule="exact"/>
              <w:outlineLvl w:val="0"/>
              <w:rPr>
                <w:rFonts w:eastAsia="宋体"/>
                <w:sz w:val="21"/>
                <w:szCs w:val="21"/>
                <w:lang w:eastAsia="zh-CN"/>
              </w:rPr>
            </w:pPr>
            <w:r w:rsidRPr="007E61D0">
              <w:rPr>
                <w:rFonts w:eastAsia="宋体"/>
                <w:b/>
                <w:sz w:val="21"/>
                <w:szCs w:val="21"/>
                <w:lang w:eastAsia="zh-CN"/>
              </w:rPr>
              <w:t xml:space="preserve">3. </w:t>
            </w:r>
            <w:r>
              <w:rPr>
                <w:rFonts w:eastAsia="宋体" w:hint="eastAsia"/>
                <w:sz w:val="21"/>
                <w:szCs w:val="21"/>
                <w:lang w:eastAsia="zh-CN"/>
              </w:rPr>
              <w:t>通过对本课程概念及原理的领悟，增强学生逻辑推理能力</w:t>
            </w:r>
            <w:r w:rsidR="00DA4FF1">
              <w:rPr>
                <w:rFonts w:eastAsia="宋体" w:hint="eastAsia"/>
                <w:sz w:val="21"/>
                <w:szCs w:val="21"/>
                <w:lang w:eastAsia="zh-CN"/>
              </w:rPr>
              <w:t>、</w:t>
            </w:r>
            <w:r>
              <w:rPr>
                <w:rFonts w:eastAsia="宋体" w:hint="eastAsia"/>
                <w:sz w:val="21"/>
                <w:szCs w:val="21"/>
                <w:lang w:eastAsia="zh-CN"/>
              </w:rPr>
              <w:t>自学能力</w:t>
            </w:r>
            <w:r w:rsidR="00DA4FF1">
              <w:rPr>
                <w:rFonts w:eastAsia="宋体" w:hint="eastAsia"/>
                <w:sz w:val="21"/>
                <w:szCs w:val="21"/>
                <w:lang w:eastAsia="zh-CN"/>
              </w:rPr>
              <w:t>及团队协作能力</w:t>
            </w:r>
            <w:r w:rsidRPr="007E61D0">
              <w:rPr>
                <w:rFonts w:eastAsia="宋体"/>
                <w:sz w:val="21"/>
                <w:szCs w:val="21"/>
                <w:lang w:eastAsia="zh-CN"/>
              </w:rPr>
              <w:t>；</w:t>
            </w:r>
          </w:p>
          <w:p w:rsidR="0004660C" w:rsidRPr="007E61D0" w:rsidRDefault="0004660C" w:rsidP="00F5542D">
            <w:pPr>
              <w:tabs>
                <w:tab w:val="left" w:pos="1440"/>
              </w:tabs>
              <w:spacing w:after="0" w:line="360" w:lineRule="exact"/>
              <w:outlineLvl w:val="0"/>
              <w:rPr>
                <w:rFonts w:eastAsia="宋体"/>
                <w:sz w:val="21"/>
                <w:szCs w:val="21"/>
                <w:lang w:eastAsia="zh-CN"/>
              </w:rPr>
            </w:pPr>
            <w:r w:rsidRPr="007E61D0">
              <w:rPr>
                <w:rFonts w:eastAsia="宋体"/>
                <w:sz w:val="21"/>
                <w:szCs w:val="21"/>
                <w:lang w:eastAsia="zh-CN"/>
              </w:rPr>
              <w:t xml:space="preserve">4. </w:t>
            </w:r>
            <w:r w:rsidRPr="007E61D0">
              <w:rPr>
                <w:rFonts w:eastAsia="宋体"/>
                <w:sz w:val="21"/>
                <w:szCs w:val="21"/>
                <w:lang w:eastAsia="zh-CN"/>
              </w:rPr>
              <w:t>初步具备运用基础理论解决实</w:t>
            </w:r>
            <w:r w:rsidRPr="007E61D0">
              <w:rPr>
                <w:rFonts w:eastAsia="宋体"/>
                <w:sz w:val="21"/>
                <w:szCs w:val="21"/>
                <w:lang w:eastAsia="zh-CN"/>
              </w:rPr>
              <w:lastRenderedPageBreak/>
              <w:t>际工程问题的能力；</w:t>
            </w:r>
          </w:p>
          <w:p w:rsidR="0004660C" w:rsidRPr="0051069F" w:rsidRDefault="0004660C" w:rsidP="00DA4FF1">
            <w:pPr>
              <w:tabs>
                <w:tab w:val="left" w:pos="1440"/>
              </w:tabs>
              <w:spacing w:after="0" w:line="360" w:lineRule="exact"/>
              <w:outlineLvl w:val="0"/>
              <w:rPr>
                <w:rFonts w:eastAsia="宋体"/>
                <w:b/>
                <w:sz w:val="21"/>
                <w:szCs w:val="21"/>
                <w:lang w:eastAsia="zh-CN"/>
              </w:rPr>
            </w:pPr>
            <w:r w:rsidRPr="007E61D0">
              <w:rPr>
                <w:rFonts w:eastAsia="宋体"/>
                <w:b/>
                <w:sz w:val="21"/>
                <w:szCs w:val="21"/>
                <w:lang w:eastAsia="zh-CN"/>
              </w:rPr>
              <w:t xml:space="preserve">5. </w:t>
            </w:r>
            <w:r w:rsidR="00DA4FF1">
              <w:rPr>
                <w:rFonts w:eastAsia="宋体" w:hint="eastAsia"/>
                <w:sz w:val="21"/>
                <w:szCs w:val="21"/>
                <w:lang w:eastAsia="zh-CN"/>
              </w:rPr>
              <w:t>培养学生作为一个化工技术人员必须具备的坚持不懈的学习精神和严谨治学的科学态度，并增强其社会责任感。</w:t>
            </w:r>
          </w:p>
        </w:tc>
        <w:tc>
          <w:tcPr>
            <w:tcW w:w="6107" w:type="dxa"/>
            <w:gridSpan w:val="5"/>
          </w:tcPr>
          <w:p w:rsidR="0004660C" w:rsidRPr="007E61D0" w:rsidRDefault="0004660C" w:rsidP="00F5542D">
            <w:pPr>
              <w:tabs>
                <w:tab w:val="left" w:pos="1440"/>
              </w:tabs>
              <w:spacing w:after="0" w:line="360" w:lineRule="exact"/>
              <w:outlineLvl w:val="0"/>
              <w:rPr>
                <w:rFonts w:eastAsia="宋体"/>
                <w:b/>
                <w:sz w:val="21"/>
                <w:szCs w:val="21"/>
                <w:lang w:eastAsia="zh-CN"/>
              </w:rPr>
            </w:pPr>
            <w:r w:rsidRPr="007E61D0">
              <w:rPr>
                <w:rFonts w:eastAsia="宋体"/>
                <w:b/>
                <w:sz w:val="21"/>
                <w:szCs w:val="21"/>
                <w:lang w:eastAsia="zh-CN"/>
              </w:rPr>
              <w:lastRenderedPageBreak/>
              <w:t>本课程与学生核心能力培养之间的关联（可多选）：</w:t>
            </w:r>
          </w:p>
          <w:p w:rsidR="00700549" w:rsidRDefault="00700549" w:rsidP="00700549">
            <w:pPr>
              <w:pStyle w:val="ac"/>
              <w:shd w:val="clear" w:color="auto" w:fill="FFFFFF"/>
              <w:spacing w:before="75" w:beforeAutospacing="0" w:after="75" w:afterAutospacing="0" w:line="293" w:lineRule="atLeast"/>
              <w:ind w:left="75" w:right="75"/>
              <w:rPr>
                <w:color w:val="000000"/>
                <w:sz w:val="23"/>
                <w:szCs w:val="23"/>
              </w:rPr>
            </w:pPr>
            <w:r>
              <w:rPr>
                <w:rFonts w:hint="eastAsia"/>
                <w:color w:val="000000"/>
                <w:sz w:val="23"/>
                <w:szCs w:val="23"/>
              </w:rPr>
              <w:sym w:font="Wingdings 2" w:char="F052"/>
            </w:r>
            <w:r>
              <w:rPr>
                <w:rFonts w:hint="eastAsia"/>
                <w:color w:val="000000"/>
                <w:sz w:val="23"/>
                <w:szCs w:val="23"/>
              </w:rPr>
              <w:t>C1.运用数学、物理、化学、化工基础科学理论和工程知识的能力。</w:t>
            </w:r>
          </w:p>
          <w:p w:rsidR="00700549" w:rsidRDefault="00700549" w:rsidP="00700549">
            <w:pPr>
              <w:pStyle w:val="ac"/>
              <w:shd w:val="clear" w:color="auto" w:fill="FFFFFF"/>
              <w:spacing w:before="75" w:beforeAutospacing="0" w:after="75" w:afterAutospacing="0" w:line="293" w:lineRule="atLeast"/>
              <w:ind w:left="75" w:right="75"/>
              <w:rPr>
                <w:color w:val="000000"/>
                <w:sz w:val="23"/>
                <w:szCs w:val="23"/>
              </w:rPr>
            </w:pPr>
            <w:r>
              <w:rPr>
                <w:rFonts w:hint="eastAsia"/>
                <w:color w:val="000000"/>
                <w:sz w:val="23"/>
                <w:szCs w:val="23"/>
              </w:rPr>
              <w:t>C2.设计与执行实验与仪器操作、分析与解释实验数据的能力。</w:t>
            </w:r>
          </w:p>
          <w:p w:rsidR="00700549" w:rsidRDefault="00700549" w:rsidP="00700549">
            <w:pPr>
              <w:pStyle w:val="ac"/>
              <w:shd w:val="clear" w:color="auto" w:fill="FFFFFF"/>
              <w:spacing w:before="75" w:beforeAutospacing="0" w:after="75" w:afterAutospacing="0" w:line="293" w:lineRule="atLeast"/>
              <w:ind w:left="75" w:right="75"/>
              <w:rPr>
                <w:color w:val="000000"/>
                <w:sz w:val="23"/>
                <w:szCs w:val="23"/>
              </w:rPr>
            </w:pPr>
            <w:r>
              <w:rPr>
                <w:rFonts w:hint="eastAsia"/>
                <w:color w:val="000000"/>
                <w:sz w:val="23"/>
                <w:szCs w:val="23"/>
              </w:rPr>
              <w:sym w:font="Wingdings 2" w:char="F052"/>
            </w:r>
            <w:r>
              <w:rPr>
                <w:rFonts w:hint="eastAsia"/>
                <w:color w:val="000000"/>
                <w:sz w:val="23"/>
                <w:szCs w:val="23"/>
              </w:rPr>
              <w:t>C3.运用特定领域之专业知识以进行策划及执行专题研究能力。</w:t>
            </w:r>
          </w:p>
          <w:p w:rsidR="00700549" w:rsidRDefault="00700549" w:rsidP="00700549">
            <w:pPr>
              <w:pStyle w:val="ac"/>
              <w:shd w:val="clear" w:color="auto" w:fill="FFFFFF"/>
              <w:spacing w:before="75" w:beforeAutospacing="0" w:after="75" w:afterAutospacing="0" w:line="293" w:lineRule="atLeast"/>
              <w:ind w:left="75" w:right="75"/>
              <w:rPr>
                <w:color w:val="000000"/>
                <w:sz w:val="23"/>
                <w:szCs w:val="23"/>
              </w:rPr>
            </w:pPr>
            <w:r>
              <w:rPr>
                <w:rFonts w:hint="eastAsia"/>
                <w:color w:val="000000"/>
                <w:sz w:val="23"/>
                <w:szCs w:val="23"/>
              </w:rPr>
              <w:t>C4.具备工程设计方法与管理的能力并运用于工程实务之能力</w:t>
            </w:r>
          </w:p>
          <w:p w:rsidR="00700549" w:rsidRDefault="00700549" w:rsidP="00700549">
            <w:pPr>
              <w:pStyle w:val="ac"/>
              <w:shd w:val="clear" w:color="auto" w:fill="FFFFFF"/>
              <w:spacing w:before="75" w:beforeAutospacing="0" w:after="75" w:afterAutospacing="0" w:line="293" w:lineRule="atLeast"/>
              <w:ind w:right="75"/>
              <w:rPr>
                <w:color w:val="000000"/>
                <w:sz w:val="23"/>
                <w:szCs w:val="23"/>
              </w:rPr>
            </w:pPr>
            <w:r>
              <w:rPr>
                <w:rFonts w:hint="eastAsia"/>
                <w:color w:val="000000"/>
                <w:sz w:val="23"/>
                <w:szCs w:val="23"/>
              </w:rPr>
              <w:sym w:font="Wingdings 2" w:char="F052"/>
            </w:r>
            <w:r>
              <w:rPr>
                <w:rFonts w:hint="eastAsia"/>
                <w:color w:val="000000"/>
                <w:sz w:val="23"/>
                <w:szCs w:val="23"/>
              </w:rPr>
              <w:t>C5.具备计划管理、有效沟通与团队合作的能力。</w:t>
            </w:r>
          </w:p>
          <w:p w:rsidR="00700549" w:rsidRDefault="00700549" w:rsidP="00700549">
            <w:pPr>
              <w:pStyle w:val="ac"/>
              <w:shd w:val="clear" w:color="auto" w:fill="FFFFFF"/>
              <w:spacing w:before="75" w:beforeAutospacing="0" w:after="75" w:afterAutospacing="0" w:line="293" w:lineRule="atLeast"/>
              <w:ind w:left="75" w:right="75"/>
              <w:rPr>
                <w:color w:val="000000"/>
                <w:sz w:val="23"/>
                <w:szCs w:val="23"/>
              </w:rPr>
            </w:pPr>
            <w:r>
              <w:rPr>
                <w:rFonts w:hint="eastAsia"/>
                <w:color w:val="000000"/>
                <w:sz w:val="23"/>
                <w:szCs w:val="23"/>
              </w:rPr>
              <w:lastRenderedPageBreak/>
              <w:t>C6.运用基础理论以创新思考及独立解决复杂问题的能力。</w:t>
            </w:r>
          </w:p>
          <w:p w:rsidR="00700549" w:rsidRDefault="00700549" w:rsidP="00700549">
            <w:pPr>
              <w:pStyle w:val="ac"/>
              <w:shd w:val="clear" w:color="auto" w:fill="FFFFFF"/>
              <w:spacing w:before="75" w:beforeAutospacing="0" w:after="75" w:afterAutospacing="0" w:line="293" w:lineRule="atLeast"/>
              <w:ind w:left="75" w:right="75"/>
              <w:rPr>
                <w:color w:val="000000"/>
                <w:sz w:val="23"/>
                <w:szCs w:val="23"/>
              </w:rPr>
            </w:pPr>
            <w:r>
              <w:rPr>
                <w:rFonts w:hint="eastAsia"/>
                <w:color w:val="000000"/>
                <w:sz w:val="23"/>
                <w:szCs w:val="23"/>
              </w:rPr>
              <w:t>C7.具备英语听说和读写能力，了解化工技术对环境、社会及全球的影响，并培养持续学习、自主学习的习惯与能力。</w:t>
            </w:r>
          </w:p>
          <w:p w:rsidR="00700549" w:rsidRDefault="00700549" w:rsidP="00700549">
            <w:pPr>
              <w:pStyle w:val="ac"/>
              <w:shd w:val="clear" w:color="auto" w:fill="FFFFFF"/>
              <w:spacing w:before="75" w:beforeAutospacing="0" w:after="75" w:afterAutospacing="0" w:line="293" w:lineRule="atLeast"/>
              <w:ind w:left="75" w:right="75"/>
              <w:rPr>
                <w:color w:val="000000"/>
                <w:sz w:val="23"/>
                <w:szCs w:val="23"/>
              </w:rPr>
            </w:pPr>
            <w:r>
              <w:rPr>
                <w:rFonts w:hint="eastAsia"/>
                <w:color w:val="000000"/>
                <w:sz w:val="23"/>
                <w:szCs w:val="23"/>
              </w:rPr>
              <w:sym w:font="Wingdings 2" w:char="F052"/>
            </w:r>
            <w:r>
              <w:rPr>
                <w:rFonts w:hint="eastAsia"/>
                <w:color w:val="000000"/>
                <w:sz w:val="23"/>
                <w:szCs w:val="23"/>
              </w:rPr>
              <w:t>C8.理解工程伦理，及安全、卫生、环保等社会责任，具备良好的国际视野。</w:t>
            </w:r>
          </w:p>
          <w:p w:rsidR="0004660C" w:rsidRPr="00700549" w:rsidRDefault="0004660C" w:rsidP="00F5542D">
            <w:pPr>
              <w:tabs>
                <w:tab w:val="left" w:pos="1440"/>
              </w:tabs>
              <w:spacing w:after="0" w:line="360" w:lineRule="exact"/>
              <w:outlineLvl w:val="0"/>
              <w:rPr>
                <w:rFonts w:eastAsia="宋体"/>
                <w:b/>
                <w:sz w:val="21"/>
                <w:szCs w:val="21"/>
                <w:lang w:eastAsia="zh-CN"/>
              </w:rPr>
            </w:pPr>
          </w:p>
        </w:tc>
      </w:tr>
      <w:tr w:rsidR="00735FDE" w:rsidRPr="007E61D0" w:rsidTr="007E61D0">
        <w:trPr>
          <w:trHeight w:val="340"/>
          <w:jc w:val="center"/>
        </w:trPr>
        <w:tc>
          <w:tcPr>
            <w:tcW w:w="9380" w:type="dxa"/>
            <w:gridSpan w:val="10"/>
            <w:shd w:val="clear" w:color="auto" w:fill="C0C0C0"/>
            <w:vAlign w:val="center"/>
          </w:tcPr>
          <w:p w:rsidR="00735FDE" w:rsidRPr="007E61D0" w:rsidRDefault="00735FDE" w:rsidP="007E61D0">
            <w:pPr>
              <w:tabs>
                <w:tab w:val="left" w:pos="1440"/>
              </w:tabs>
              <w:spacing w:after="0" w:line="360" w:lineRule="exact"/>
              <w:jc w:val="center"/>
              <w:outlineLvl w:val="0"/>
              <w:rPr>
                <w:rFonts w:eastAsia="宋体"/>
                <w:b/>
                <w:sz w:val="21"/>
                <w:szCs w:val="21"/>
                <w:lang w:eastAsia="zh-CN"/>
              </w:rPr>
            </w:pPr>
            <w:r w:rsidRPr="007E61D0">
              <w:rPr>
                <w:rFonts w:eastAsia="宋体"/>
                <w:b/>
                <w:szCs w:val="21"/>
                <w:lang w:eastAsia="zh-CN"/>
              </w:rPr>
              <w:lastRenderedPageBreak/>
              <w:t>理论教学进程表</w:t>
            </w:r>
          </w:p>
        </w:tc>
      </w:tr>
      <w:tr w:rsidR="00735FDE" w:rsidRPr="007E61D0" w:rsidTr="007E61D0">
        <w:trPr>
          <w:trHeight w:val="340"/>
          <w:jc w:val="center"/>
        </w:trPr>
        <w:tc>
          <w:tcPr>
            <w:tcW w:w="649" w:type="dxa"/>
            <w:tcMar>
              <w:left w:w="28" w:type="dxa"/>
              <w:right w:w="28" w:type="dxa"/>
            </w:tcMar>
            <w:vAlign w:val="center"/>
          </w:tcPr>
          <w:p w:rsidR="00735FDE" w:rsidRPr="007E61D0" w:rsidRDefault="00735FDE" w:rsidP="007E61D0">
            <w:pPr>
              <w:spacing w:after="0" w:line="360" w:lineRule="exact"/>
              <w:jc w:val="center"/>
              <w:rPr>
                <w:rFonts w:eastAsia="宋体"/>
                <w:b/>
                <w:sz w:val="21"/>
                <w:szCs w:val="21"/>
              </w:rPr>
            </w:pPr>
            <w:proofErr w:type="spellStart"/>
            <w:r w:rsidRPr="007E61D0">
              <w:rPr>
                <w:rFonts w:eastAsia="宋体"/>
                <w:b/>
                <w:sz w:val="21"/>
                <w:szCs w:val="21"/>
              </w:rPr>
              <w:t>周次</w:t>
            </w:r>
            <w:proofErr w:type="spellEnd"/>
          </w:p>
        </w:tc>
        <w:tc>
          <w:tcPr>
            <w:tcW w:w="1729" w:type="dxa"/>
            <w:gridSpan w:val="2"/>
            <w:tcMar>
              <w:left w:w="28" w:type="dxa"/>
              <w:right w:w="28" w:type="dxa"/>
            </w:tcMar>
            <w:vAlign w:val="center"/>
          </w:tcPr>
          <w:p w:rsidR="00735FDE" w:rsidRPr="007E61D0" w:rsidRDefault="00735FDE" w:rsidP="007E61D0">
            <w:pPr>
              <w:spacing w:after="0" w:line="360" w:lineRule="exact"/>
              <w:jc w:val="center"/>
              <w:rPr>
                <w:rFonts w:eastAsia="宋体"/>
                <w:b/>
                <w:sz w:val="21"/>
                <w:szCs w:val="21"/>
              </w:rPr>
            </w:pPr>
            <w:proofErr w:type="spellStart"/>
            <w:r w:rsidRPr="007E61D0">
              <w:rPr>
                <w:rFonts w:eastAsia="宋体"/>
                <w:b/>
                <w:sz w:val="21"/>
                <w:szCs w:val="21"/>
              </w:rPr>
              <w:t>教学主题</w:t>
            </w:r>
            <w:proofErr w:type="spellEnd"/>
          </w:p>
        </w:tc>
        <w:tc>
          <w:tcPr>
            <w:tcW w:w="623" w:type="dxa"/>
            <w:tcMar>
              <w:left w:w="28" w:type="dxa"/>
              <w:right w:w="28" w:type="dxa"/>
            </w:tcMar>
            <w:vAlign w:val="center"/>
          </w:tcPr>
          <w:p w:rsidR="00735FDE" w:rsidRPr="007E61D0" w:rsidRDefault="00735FDE" w:rsidP="007E61D0">
            <w:pPr>
              <w:spacing w:after="0" w:line="360" w:lineRule="exact"/>
              <w:jc w:val="center"/>
              <w:rPr>
                <w:rFonts w:eastAsia="宋体"/>
                <w:b/>
                <w:sz w:val="21"/>
                <w:szCs w:val="21"/>
              </w:rPr>
            </w:pPr>
            <w:proofErr w:type="spellStart"/>
            <w:r w:rsidRPr="007E61D0">
              <w:rPr>
                <w:rFonts w:eastAsia="宋体"/>
                <w:b/>
                <w:sz w:val="21"/>
                <w:szCs w:val="21"/>
              </w:rPr>
              <w:t>教学时长</w:t>
            </w:r>
            <w:proofErr w:type="spellEnd"/>
          </w:p>
        </w:tc>
        <w:tc>
          <w:tcPr>
            <w:tcW w:w="4111" w:type="dxa"/>
            <w:gridSpan w:val="3"/>
            <w:tcMar>
              <w:left w:w="28" w:type="dxa"/>
              <w:right w:w="28" w:type="dxa"/>
            </w:tcMar>
            <w:vAlign w:val="center"/>
          </w:tcPr>
          <w:p w:rsidR="00735FDE" w:rsidRPr="007E61D0" w:rsidRDefault="00735FDE" w:rsidP="007E61D0">
            <w:pPr>
              <w:spacing w:after="0" w:line="360" w:lineRule="exact"/>
              <w:jc w:val="center"/>
              <w:rPr>
                <w:rFonts w:eastAsia="宋体"/>
                <w:b/>
                <w:sz w:val="21"/>
                <w:szCs w:val="21"/>
              </w:rPr>
            </w:pPr>
            <w:proofErr w:type="spellStart"/>
            <w:r w:rsidRPr="007E61D0">
              <w:rPr>
                <w:rFonts w:eastAsia="宋体"/>
                <w:b/>
                <w:sz w:val="21"/>
                <w:szCs w:val="21"/>
              </w:rPr>
              <w:t>教学的重点与难点</w:t>
            </w:r>
            <w:proofErr w:type="spellEnd"/>
          </w:p>
        </w:tc>
        <w:tc>
          <w:tcPr>
            <w:tcW w:w="676" w:type="dxa"/>
            <w:tcMar>
              <w:left w:w="28" w:type="dxa"/>
              <w:right w:w="28" w:type="dxa"/>
            </w:tcMar>
            <w:vAlign w:val="center"/>
          </w:tcPr>
          <w:p w:rsidR="00735FDE" w:rsidRPr="007E61D0" w:rsidRDefault="00735FDE" w:rsidP="007E61D0">
            <w:pPr>
              <w:spacing w:after="0" w:line="360" w:lineRule="exact"/>
              <w:jc w:val="center"/>
              <w:rPr>
                <w:rFonts w:eastAsia="宋体"/>
                <w:b/>
                <w:sz w:val="21"/>
                <w:szCs w:val="21"/>
              </w:rPr>
            </w:pPr>
            <w:proofErr w:type="spellStart"/>
            <w:r w:rsidRPr="007E61D0">
              <w:rPr>
                <w:rFonts w:eastAsia="宋体"/>
                <w:b/>
                <w:sz w:val="21"/>
                <w:szCs w:val="21"/>
              </w:rPr>
              <w:t>教学方式</w:t>
            </w:r>
            <w:proofErr w:type="spellEnd"/>
          </w:p>
        </w:tc>
        <w:tc>
          <w:tcPr>
            <w:tcW w:w="1592" w:type="dxa"/>
            <w:gridSpan w:val="2"/>
            <w:tcMar>
              <w:left w:w="28" w:type="dxa"/>
              <w:right w:w="28" w:type="dxa"/>
            </w:tcMar>
            <w:vAlign w:val="center"/>
          </w:tcPr>
          <w:p w:rsidR="00735FDE" w:rsidRPr="007E61D0" w:rsidRDefault="00735FDE" w:rsidP="007E61D0">
            <w:pPr>
              <w:spacing w:after="0" w:line="360" w:lineRule="exact"/>
              <w:jc w:val="center"/>
              <w:rPr>
                <w:rFonts w:eastAsia="宋体"/>
                <w:b/>
                <w:sz w:val="21"/>
                <w:szCs w:val="21"/>
              </w:rPr>
            </w:pPr>
            <w:proofErr w:type="spellStart"/>
            <w:r w:rsidRPr="007E61D0">
              <w:rPr>
                <w:rFonts w:eastAsia="宋体"/>
                <w:b/>
                <w:sz w:val="21"/>
                <w:szCs w:val="21"/>
              </w:rPr>
              <w:t>作业安排</w:t>
            </w:r>
            <w:proofErr w:type="spellEnd"/>
          </w:p>
        </w:tc>
      </w:tr>
      <w:tr w:rsidR="00735FDE" w:rsidRPr="007E61D0" w:rsidTr="00C2191A">
        <w:trPr>
          <w:trHeight w:val="340"/>
          <w:jc w:val="center"/>
        </w:trPr>
        <w:tc>
          <w:tcPr>
            <w:tcW w:w="649" w:type="dxa"/>
            <w:vAlign w:val="center"/>
          </w:tcPr>
          <w:p w:rsidR="00735FDE" w:rsidRPr="007E61D0" w:rsidRDefault="002603AF" w:rsidP="007E61D0">
            <w:pPr>
              <w:spacing w:after="0" w:line="360" w:lineRule="exact"/>
              <w:rPr>
                <w:rFonts w:eastAsiaTheme="minorEastAsia"/>
                <w:sz w:val="21"/>
                <w:szCs w:val="21"/>
                <w:lang w:eastAsia="zh-CN"/>
              </w:rPr>
            </w:pPr>
            <w:r w:rsidRPr="007E61D0">
              <w:rPr>
                <w:rFonts w:eastAsiaTheme="minorEastAsia"/>
                <w:sz w:val="21"/>
                <w:szCs w:val="21"/>
                <w:lang w:eastAsia="zh-CN"/>
              </w:rPr>
              <w:t>1</w:t>
            </w:r>
          </w:p>
        </w:tc>
        <w:tc>
          <w:tcPr>
            <w:tcW w:w="1729" w:type="dxa"/>
            <w:gridSpan w:val="2"/>
            <w:vAlign w:val="center"/>
          </w:tcPr>
          <w:p w:rsidR="00735FDE" w:rsidRPr="007E61D0" w:rsidRDefault="002603AF" w:rsidP="00903D40">
            <w:pPr>
              <w:spacing w:after="0" w:line="360" w:lineRule="exact"/>
              <w:rPr>
                <w:rFonts w:eastAsiaTheme="minorEastAsia"/>
                <w:sz w:val="21"/>
                <w:szCs w:val="21"/>
                <w:lang w:eastAsia="zh-CN"/>
              </w:rPr>
            </w:pPr>
            <w:r w:rsidRPr="007E61D0">
              <w:rPr>
                <w:rFonts w:eastAsiaTheme="minorEastAsia"/>
                <w:sz w:val="21"/>
                <w:szCs w:val="21"/>
                <w:lang w:eastAsia="zh-CN"/>
              </w:rPr>
              <w:t>绪论</w:t>
            </w:r>
            <w:r w:rsidR="00836A99">
              <w:rPr>
                <w:rFonts w:eastAsiaTheme="minorEastAsia" w:hint="eastAsia"/>
                <w:sz w:val="21"/>
                <w:szCs w:val="21"/>
                <w:lang w:eastAsia="zh-CN"/>
              </w:rPr>
              <w:t>，</w:t>
            </w:r>
            <w:r w:rsidR="00903D40">
              <w:rPr>
                <w:rFonts w:eastAsiaTheme="minorEastAsia" w:hint="eastAsia"/>
                <w:sz w:val="21"/>
                <w:szCs w:val="21"/>
                <w:lang w:eastAsia="zh-CN"/>
              </w:rPr>
              <w:t>理想气体状态方程</w:t>
            </w:r>
          </w:p>
        </w:tc>
        <w:tc>
          <w:tcPr>
            <w:tcW w:w="623" w:type="dxa"/>
            <w:vAlign w:val="center"/>
          </w:tcPr>
          <w:p w:rsidR="00735FDE" w:rsidRPr="007E61D0" w:rsidRDefault="00903D40" w:rsidP="00C2191A">
            <w:pPr>
              <w:spacing w:after="0" w:line="360" w:lineRule="exact"/>
              <w:jc w:val="center"/>
              <w:rPr>
                <w:rFonts w:eastAsiaTheme="minorEastAsia"/>
                <w:sz w:val="21"/>
                <w:szCs w:val="21"/>
                <w:lang w:eastAsia="zh-CN"/>
              </w:rPr>
            </w:pPr>
            <w:r>
              <w:rPr>
                <w:rFonts w:eastAsiaTheme="minorEastAsia" w:hint="eastAsia"/>
                <w:sz w:val="21"/>
                <w:szCs w:val="21"/>
                <w:lang w:eastAsia="zh-CN"/>
              </w:rPr>
              <w:t>2</w:t>
            </w:r>
          </w:p>
        </w:tc>
        <w:tc>
          <w:tcPr>
            <w:tcW w:w="4111" w:type="dxa"/>
            <w:gridSpan w:val="3"/>
            <w:vAlign w:val="center"/>
          </w:tcPr>
          <w:p w:rsidR="00735FDE" w:rsidRPr="007E61D0" w:rsidRDefault="000D7B60" w:rsidP="000D7B60">
            <w:pPr>
              <w:spacing w:after="0" w:line="360" w:lineRule="exact"/>
              <w:rPr>
                <w:rFonts w:eastAsiaTheme="minorEastAsia"/>
                <w:sz w:val="21"/>
                <w:szCs w:val="21"/>
                <w:lang w:eastAsia="zh-CN"/>
              </w:rPr>
            </w:pPr>
            <w:r>
              <w:rPr>
                <w:rFonts w:eastAsiaTheme="minorEastAsia" w:hint="eastAsia"/>
                <w:sz w:val="21"/>
                <w:szCs w:val="21"/>
                <w:lang w:eastAsia="zh-CN"/>
              </w:rPr>
              <w:t>介绍物理化学的定义、研究内容及物理化学中物理量的具体表示方法，并针对物理化学这门的学习给出建议；理想气体状态方程；理想气体模型及摩尔气体常数</w:t>
            </w:r>
          </w:p>
        </w:tc>
        <w:tc>
          <w:tcPr>
            <w:tcW w:w="676" w:type="dxa"/>
            <w:vAlign w:val="center"/>
          </w:tcPr>
          <w:p w:rsidR="00735FDE" w:rsidRPr="007E61D0" w:rsidRDefault="002603AF" w:rsidP="007E61D0">
            <w:pPr>
              <w:spacing w:after="0" w:line="360" w:lineRule="exact"/>
              <w:rPr>
                <w:rFonts w:eastAsiaTheme="minorEastAsia"/>
                <w:sz w:val="21"/>
                <w:szCs w:val="21"/>
                <w:lang w:eastAsia="zh-CN"/>
              </w:rPr>
            </w:pPr>
            <w:r w:rsidRPr="007E61D0">
              <w:rPr>
                <w:rFonts w:eastAsiaTheme="minorEastAsia"/>
                <w:sz w:val="21"/>
                <w:szCs w:val="21"/>
                <w:lang w:eastAsia="zh-CN"/>
              </w:rPr>
              <w:t>讲授</w:t>
            </w:r>
          </w:p>
        </w:tc>
        <w:tc>
          <w:tcPr>
            <w:tcW w:w="1592" w:type="dxa"/>
            <w:gridSpan w:val="2"/>
            <w:vAlign w:val="center"/>
          </w:tcPr>
          <w:p w:rsidR="00735FDE" w:rsidRDefault="002603AF" w:rsidP="00C2191A">
            <w:pPr>
              <w:spacing w:after="0" w:line="360" w:lineRule="exact"/>
              <w:jc w:val="left"/>
              <w:rPr>
                <w:rFonts w:eastAsiaTheme="minorEastAsia"/>
                <w:sz w:val="21"/>
                <w:szCs w:val="21"/>
                <w:lang w:eastAsia="zh-CN"/>
              </w:rPr>
            </w:pPr>
            <w:r w:rsidRPr="007E61D0">
              <w:rPr>
                <w:rFonts w:eastAsiaTheme="minorEastAsia"/>
                <w:sz w:val="21"/>
                <w:szCs w:val="21"/>
                <w:lang w:eastAsia="zh-CN"/>
              </w:rPr>
              <w:t>课堂讨论：</w:t>
            </w:r>
            <w:r w:rsidR="00836A99">
              <w:rPr>
                <w:rFonts w:eastAsiaTheme="minorEastAsia" w:hint="eastAsia"/>
                <w:sz w:val="21"/>
                <w:szCs w:val="21"/>
                <w:lang w:eastAsia="zh-CN"/>
              </w:rPr>
              <w:t>日常生活中</w:t>
            </w:r>
            <w:r w:rsidR="00903D40">
              <w:rPr>
                <w:rFonts w:eastAsiaTheme="minorEastAsia" w:hint="eastAsia"/>
                <w:sz w:val="21"/>
                <w:szCs w:val="21"/>
                <w:lang w:eastAsia="zh-CN"/>
              </w:rPr>
              <w:t>有</w:t>
            </w:r>
            <w:r w:rsidR="00836A99">
              <w:rPr>
                <w:rFonts w:eastAsiaTheme="minorEastAsia" w:hint="eastAsia"/>
                <w:sz w:val="21"/>
                <w:szCs w:val="21"/>
                <w:lang w:eastAsia="zh-CN"/>
              </w:rPr>
              <w:t>哪些</w:t>
            </w:r>
            <w:r w:rsidR="00903D40">
              <w:rPr>
                <w:rFonts w:eastAsiaTheme="minorEastAsia" w:hint="eastAsia"/>
                <w:sz w:val="21"/>
                <w:szCs w:val="21"/>
                <w:lang w:eastAsia="zh-CN"/>
              </w:rPr>
              <w:t>现象</w:t>
            </w:r>
            <w:r w:rsidR="00836A99">
              <w:rPr>
                <w:rFonts w:eastAsiaTheme="minorEastAsia" w:hint="eastAsia"/>
                <w:sz w:val="21"/>
                <w:szCs w:val="21"/>
                <w:lang w:eastAsia="zh-CN"/>
              </w:rPr>
              <w:t>与物理化学相关</w:t>
            </w:r>
          </w:p>
          <w:p w:rsidR="00903D40" w:rsidRPr="007E61D0" w:rsidRDefault="00903D40" w:rsidP="00C2191A">
            <w:pPr>
              <w:spacing w:after="0" w:line="360" w:lineRule="exact"/>
              <w:jc w:val="left"/>
              <w:rPr>
                <w:rFonts w:eastAsiaTheme="minorEastAsia"/>
                <w:sz w:val="21"/>
                <w:szCs w:val="21"/>
                <w:lang w:eastAsia="zh-CN"/>
              </w:rPr>
            </w:pPr>
          </w:p>
        </w:tc>
      </w:tr>
      <w:tr w:rsidR="000D7B60" w:rsidRPr="007E61D0" w:rsidTr="00C2191A">
        <w:trPr>
          <w:trHeight w:val="340"/>
          <w:jc w:val="center"/>
        </w:trPr>
        <w:tc>
          <w:tcPr>
            <w:tcW w:w="649" w:type="dxa"/>
            <w:vAlign w:val="center"/>
          </w:tcPr>
          <w:p w:rsidR="000D7B60" w:rsidRPr="007E61D0" w:rsidRDefault="000D7B60" w:rsidP="007E61D0">
            <w:pPr>
              <w:spacing w:after="0" w:line="360" w:lineRule="exact"/>
              <w:rPr>
                <w:rFonts w:eastAsia="宋体"/>
                <w:sz w:val="21"/>
                <w:szCs w:val="21"/>
                <w:lang w:eastAsia="zh-CN"/>
              </w:rPr>
            </w:pPr>
            <w:r w:rsidRPr="007E61D0">
              <w:rPr>
                <w:rFonts w:eastAsia="宋体"/>
                <w:sz w:val="21"/>
                <w:szCs w:val="21"/>
                <w:lang w:eastAsia="zh-CN"/>
              </w:rPr>
              <w:t>2</w:t>
            </w:r>
          </w:p>
        </w:tc>
        <w:tc>
          <w:tcPr>
            <w:tcW w:w="1729" w:type="dxa"/>
            <w:gridSpan w:val="2"/>
            <w:vAlign w:val="center"/>
          </w:tcPr>
          <w:p w:rsidR="000D7B60" w:rsidRPr="007E61D0" w:rsidRDefault="000D7B60" w:rsidP="007E61D0">
            <w:pPr>
              <w:spacing w:after="0" w:line="360" w:lineRule="exact"/>
              <w:rPr>
                <w:rFonts w:eastAsia="宋体"/>
                <w:sz w:val="21"/>
                <w:szCs w:val="21"/>
                <w:lang w:eastAsia="zh-CN"/>
              </w:rPr>
            </w:pPr>
            <w:r>
              <w:rPr>
                <w:rFonts w:eastAsiaTheme="minorEastAsia" w:hint="eastAsia"/>
                <w:sz w:val="21"/>
                <w:szCs w:val="21"/>
                <w:lang w:eastAsia="zh-CN"/>
              </w:rPr>
              <w:t>理想气体混合物</w:t>
            </w:r>
          </w:p>
        </w:tc>
        <w:tc>
          <w:tcPr>
            <w:tcW w:w="623" w:type="dxa"/>
            <w:vAlign w:val="center"/>
          </w:tcPr>
          <w:p w:rsidR="000D7B60" w:rsidRPr="007E61D0" w:rsidRDefault="000D7B60" w:rsidP="00C2191A">
            <w:pPr>
              <w:spacing w:after="0" w:line="360" w:lineRule="exact"/>
              <w:jc w:val="center"/>
              <w:rPr>
                <w:rFonts w:eastAsia="宋体"/>
                <w:sz w:val="21"/>
                <w:szCs w:val="21"/>
                <w:lang w:eastAsia="zh-CN"/>
              </w:rPr>
            </w:pPr>
            <w:r>
              <w:rPr>
                <w:rFonts w:eastAsia="宋体" w:hint="eastAsia"/>
                <w:sz w:val="21"/>
                <w:szCs w:val="21"/>
                <w:lang w:eastAsia="zh-CN"/>
              </w:rPr>
              <w:t>2</w:t>
            </w:r>
          </w:p>
        </w:tc>
        <w:tc>
          <w:tcPr>
            <w:tcW w:w="4111" w:type="dxa"/>
            <w:gridSpan w:val="3"/>
            <w:vAlign w:val="center"/>
          </w:tcPr>
          <w:p w:rsidR="000D7B60" w:rsidRPr="007E61D0" w:rsidRDefault="000D7B60" w:rsidP="007E61D0">
            <w:pPr>
              <w:spacing w:after="0" w:line="360" w:lineRule="exact"/>
              <w:rPr>
                <w:rFonts w:eastAsia="宋体"/>
                <w:sz w:val="21"/>
                <w:szCs w:val="21"/>
                <w:lang w:eastAsia="zh-CN"/>
              </w:rPr>
            </w:pPr>
            <w:r>
              <w:rPr>
                <w:rFonts w:eastAsia="宋体" w:hint="eastAsia"/>
                <w:sz w:val="21"/>
                <w:szCs w:val="21"/>
                <w:lang w:eastAsia="zh-CN"/>
              </w:rPr>
              <w:t>气体温度和压力的微观理解；混合理想气体组成的表示方法，理想气体状态方程对理想气体混合物的应用；道尔顿分压定律；阿马加分体积定律</w:t>
            </w:r>
          </w:p>
        </w:tc>
        <w:tc>
          <w:tcPr>
            <w:tcW w:w="676" w:type="dxa"/>
            <w:vAlign w:val="center"/>
          </w:tcPr>
          <w:p w:rsidR="000D7B60" w:rsidRPr="007E61D0" w:rsidRDefault="000D7B60" w:rsidP="007E61D0">
            <w:pPr>
              <w:spacing w:after="0" w:line="360" w:lineRule="exact"/>
              <w:rPr>
                <w:rFonts w:eastAsia="宋体"/>
                <w:sz w:val="21"/>
                <w:szCs w:val="21"/>
                <w:lang w:eastAsia="zh-CN"/>
              </w:rPr>
            </w:pPr>
            <w:r w:rsidRPr="007E61D0">
              <w:rPr>
                <w:rFonts w:eastAsia="宋体"/>
                <w:sz w:val="21"/>
                <w:szCs w:val="21"/>
                <w:lang w:eastAsia="zh-CN"/>
              </w:rPr>
              <w:t>讲授</w:t>
            </w:r>
          </w:p>
        </w:tc>
        <w:tc>
          <w:tcPr>
            <w:tcW w:w="1592" w:type="dxa"/>
            <w:gridSpan w:val="2"/>
            <w:vAlign w:val="center"/>
          </w:tcPr>
          <w:p w:rsidR="000D7B60" w:rsidRDefault="000D7B60" w:rsidP="00C2191A">
            <w:pPr>
              <w:spacing w:line="360" w:lineRule="exact"/>
              <w:jc w:val="left"/>
              <w:rPr>
                <w:rFonts w:eastAsiaTheme="minorEastAsia"/>
                <w:sz w:val="21"/>
                <w:szCs w:val="21"/>
                <w:lang w:eastAsia="zh-CN"/>
              </w:rPr>
            </w:pPr>
            <w:r>
              <w:rPr>
                <w:rFonts w:eastAsiaTheme="minorEastAsia" w:hint="eastAsia"/>
                <w:sz w:val="21"/>
                <w:szCs w:val="21"/>
                <w:lang w:eastAsia="zh-CN"/>
              </w:rPr>
              <w:t>课堂</w:t>
            </w:r>
            <w:r w:rsidR="00A74C3D">
              <w:rPr>
                <w:rFonts w:eastAsiaTheme="minorEastAsia" w:hint="eastAsia"/>
                <w:sz w:val="21"/>
                <w:szCs w:val="21"/>
                <w:lang w:eastAsia="zh-CN"/>
              </w:rPr>
              <w:t>讨论</w:t>
            </w:r>
            <w:r>
              <w:rPr>
                <w:rFonts w:eastAsiaTheme="minorEastAsia" w:hint="eastAsia"/>
                <w:sz w:val="21"/>
                <w:szCs w:val="21"/>
                <w:lang w:eastAsia="zh-CN"/>
              </w:rPr>
              <w:t>：理想气体状态方程及其适用条件</w:t>
            </w:r>
          </w:p>
          <w:p w:rsidR="000D7B60" w:rsidRPr="007118F5" w:rsidRDefault="000D7B60" w:rsidP="00C2191A">
            <w:pPr>
              <w:spacing w:line="360" w:lineRule="exact"/>
              <w:jc w:val="left"/>
              <w:rPr>
                <w:szCs w:val="21"/>
                <w:lang w:eastAsia="zh-CN"/>
              </w:rPr>
            </w:pPr>
          </w:p>
        </w:tc>
      </w:tr>
      <w:tr w:rsidR="000D7B60" w:rsidRPr="007E61D0" w:rsidTr="00C2191A">
        <w:trPr>
          <w:trHeight w:val="340"/>
          <w:jc w:val="center"/>
        </w:trPr>
        <w:tc>
          <w:tcPr>
            <w:tcW w:w="649" w:type="dxa"/>
            <w:vAlign w:val="center"/>
          </w:tcPr>
          <w:p w:rsidR="000D7B60" w:rsidRPr="007E61D0" w:rsidRDefault="000D7B60" w:rsidP="007E61D0">
            <w:pPr>
              <w:spacing w:after="0" w:line="360" w:lineRule="exact"/>
              <w:rPr>
                <w:rFonts w:eastAsiaTheme="minorEastAsia"/>
                <w:sz w:val="21"/>
                <w:szCs w:val="21"/>
              </w:rPr>
            </w:pPr>
            <w:r w:rsidRPr="007E61D0">
              <w:rPr>
                <w:rFonts w:eastAsiaTheme="minorEastAsia"/>
                <w:sz w:val="21"/>
                <w:szCs w:val="21"/>
              </w:rPr>
              <w:t>3</w:t>
            </w:r>
          </w:p>
        </w:tc>
        <w:tc>
          <w:tcPr>
            <w:tcW w:w="1729" w:type="dxa"/>
            <w:gridSpan w:val="2"/>
            <w:vAlign w:val="center"/>
          </w:tcPr>
          <w:p w:rsidR="000D7B60" w:rsidRPr="007E61D0" w:rsidRDefault="000D7B60" w:rsidP="00E85AE0">
            <w:pPr>
              <w:spacing w:after="0" w:line="360" w:lineRule="exact"/>
              <w:rPr>
                <w:rFonts w:eastAsiaTheme="minorEastAsia"/>
                <w:sz w:val="21"/>
                <w:szCs w:val="21"/>
                <w:lang w:eastAsia="zh-CN"/>
              </w:rPr>
            </w:pPr>
            <w:r>
              <w:rPr>
                <w:rFonts w:eastAsiaTheme="minorEastAsia" w:hint="eastAsia"/>
                <w:sz w:val="21"/>
                <w:szCs w:val="21"/>
                <w:lang w:eastAsia="zh-CN"/>
              </w:rPr>
              <w:t>真实气体液化及临界参数，真实气体状态方程</w:t>
            </w:r>
          </w:p>
        </w:tc>
        <w:tc>
          <w:tcPr>
            <w:tcW w:w="623" w:type="dxa"/>
            <w:vAlign w:val="center"/>
          </w:tcPr>
          <w:p w:rsidR="000D7B60" w:rsidRPr="007E61D0" w:rsidRDefault="000D7B60" w:rsidP="00C2191A">
            <w:pPr>
              <w:spacing w:after="0" w:line="360" w:lineRule="exact"/>
              <w:jc w:val="center"/>
              <w:rPr>
                <w:rFonts w:eastAsiaTheme="minorEastAsia"/>
                <w:sz w:val="21"/>
                <w:szCs w:val="21"/>
              </w:rPr>
            </w:pPr>
            <w:r>
              <w:rPr>
                <w:rFonts w:eastAsia="宋体" w:hint="eastAsia"/>
                <w:sz w:val="21"/>
                <w:szCs w:val="21"/>
                <w:lang w:eastAsia="zh-CN"/>
              </w:rPr>
              <w:t>2</w:t>
            </w:r>
          </w:p>
        </w:tc>
        <w:tc>
          <w:tcPr>
            <w:tcW w:w="4111" w:type="dxa"/>
            <w:gridSpan w:val="3"/>
            <w:vAlign w:val="center"/>
          </w:tcPr>
          <w:p w:rsidR="000D7B60" w:rsidRPr="007E61D0" w:rsidRDefault="000D7B60" w:rsidP="000D7B60">
            <w:pPr>
              <w:spacing w:after="0" w:line="360" w:lineRule="exact"/>
              <w:rPr>
                <w:rFonts w:eastAsiaTheme="minorEastAsia"/>
                <w:sz w:val="21"/>
                <w:szCs w:val="21"/>
                <w:lang w:eastAsia="zh-CN"/>
              </w:rPr>
            </w:pPr>
            <w:r>
              <w:rPr>
                <w:rFonts w:eastAsiaTheme="minorEastAsia" w:hint="eastAsia"/>
                <w:sz w:val="21"/>
                <w:szCs w:val="21"/>
                <w:lang w:eastAsia="zh-CN"/>
              </w:rPr>
              <w:t>真实气体与理想气体的区别；真实气体的液化及</w:t>
            </w:r>
            <w:r>
              <w:rPr>
                <w:rFonts w:eastAsiaTheme="minorEastAsia" w:hint="eastAsia"/>
                <w:sz w:val="21"/>
                <w:szCs w:val="21"/>
                <w:lang w:eastAsia="zh-CN"/>
              </w:rPr>
              <w:t>P-</w:t>
            </w:r>
            <w:proofErr w:type="spellStart"/>
            <w:r>
              <w:rPr>
                <w:rFonts w:eastAsiaTheme="minorEastAsia" w:hint="eastAsia"/>
                <w:sz w:val="21"/>
                <w:szCs w:val="21"/>
                <w:lang w:eastAsia="zh-CN"/>
              </w:rPr>
              <w:t>V</w:t>
            </w:r>
            <w:r w:rsidRPr="000D7B60">
              <w:rPr>
                <w:rFonts w:eastAsiaTheme="minorEastAsia" w:hint="eastAsia"/>
                <w:sz w:val="21"/>
                <w:szCs w:val="21"/>
                <w:vertAlign w:val="subscript"/>
                <w:lang w:eastAsia="zh-CN"/>
              </w:rPr>
              <w:t>m</w:t>
            </w:r>
            <w:proofErr w:type="spellEnd"/>
            <w:r>
              <w:rPr>
                <w:rFonts w:eastAsiaTheme="minorEastAsia" w:hint="eastAsia"/>
                <w:sz w:val="21"/>
                <w:szCs w:val="21"/>
                <w:lang w:eastAsia="zh-CN"/>
              </w:rPr>
              <w:t>图；饱和蒸气压及临界参数；范德华方程（修正项法）</w:t>
            </w:r>
          </w:p>
        </w:tc>
        <w:tc>
          <w:tcPr>
            <w:tcW w:w="676" w:type="dxa"/>
            <w:vAlign w:val="center"/>
          </w:tcPr>
          <w:p w:rsidR="000D7B60" w:rsidRPr="007E61D0" w:rsidRDefault="000D7B60" w:rsidP="007E61D0">
            <w:pPr>
              <w:spacing w:after="0" w:line="360" w:lineRule="exact"/>
              <w:rPr>
                <w:rFonts w:eastAsia="宋体"/>
                <w:sz w:val="21"/>
                <w:szCs w:val="21"/>
                <w:lang w:eastAsia="zh-CN"/>
              </w:rPr>
            </w:pPr>
            <w:r w:rsidRPr="007E61D0">
              <w:rPr>
                <w:rFonts w:eastAsia="宋体"/>
                <w:sz w:val="21"/>
                <w:szCs w:val="21"/>
                <w:lang w:eastAsia="zh-CN"/>
              </w:rPr>
              <w:t>讲授</w:t>
            </w:r>
          </w:p>
        </w:tc>
        <w:tc>
          <w:tcPr>
            <w:tcW w:w="1592" w:type="dxa"/>
            <w:gridSpan w:val="2"/>
            <w:vAlign w:val="center"/>
          </w:tcPr>
          <w:p w:rsidR="00F736C8" w:rsidRDefault="00F736C8" w:rsidP="00C2191A">
            <w:pPr>
              <w:jc w:val="left"/>
              <w:rPr>
                <w:rFonts w:eastAsiaTheme="minorEastAsia"/>
                <w:sz w:val="21"/>
                <w:szCs w:val="21"/>
                <w:lang w:eastAsia="zh-CN"/>
              </w:rPr>
            </w:pPr>
            <w:r>
              <w:rPr>
                <w:rFonts w:eastAsiaTheme="minorEastAsia" w:hint="eastAsia"/>
                <w:sz w:val="21"/>
                <w:szCs w:val="21"/>
                <w:lang w:eastAsia="zh-CN"/>
              </w:rPr>
              <w:t>课堂讨论：</w:t>
            </w:r>
            <w:r w:rsidR="00C13E6E">
              <w:rPr>
                <w:rFonts w:eastAsiaTheme="minorEastAsia" w:hint="eastAsia"/>
                <w:sz w:val="21"/>
                <w:szCs w:val="21"/>
                <w:lang w:eastAsia="zh-CN"/>
              </w:rPr>
              <w:t>饱和蒸气压随温度变化从微观上的理解；</w:t>
            </w:r>
          </w:p>
          <w:p w:rsidR="00254237" w:rsidRPr="00F736C8" w:rsidRDefault="00DC60C2" w:rsidP="00C2191A">
            <w:pPr>
              <w:jc w:val="left"/>
              <w:rPr>
                <w:rFonts w:eastAsiaTheme="minorEastAsia"/>
                <w:sz w:val="21"/>
                <w:szCs w:val="21"/>
                <w:lang w:eastAsia="zh-CN"/>
              </w:rPr>
            </w:pPr>
            <w:r>
              <w:rPr>
                <w:rFonts w:eastAsiaTheme="minorEastAsia" w:hint="eastAsia"/>
                <w:sz w:val="21"/>
                <w:szCs w:val="21"/>
                <w:lang w:eastAsia="zh-CN"/>
              </w:rPr>
              <w:t>课后作业</w:t>
            </w:r>
            <w:r w:rsidR="00F736C8">
              <w:rPr>
                <w:rFonts w:eastAsiaTheme="minorEastAsia" w:hint="eastAsia"/>
                <w:sz w:val="21"/>
                <w:szCs w:val="21"/>
                <w:lang w:eastAsia="zh-CN"/>
              </w:rPr>
              <w:t>：课后习题</w:t>
            </w:r>
          </w:p>
        </w:tc>
      </w:tr>
      <w:tr w:rsidR="000D7B60" w:rsidRPr="007E61D0" w:rsidTr="00C2191A">
        <w:trPr>
          <w:trHeight w:val="340"/>
          <w:jc w:val="center"/>
        </w:trPr>
        <w:tc>
          <w:tcPr>
            <w:tcW w:w="649" w:type="dxa"/>
            <w:vAlign w:val="center"/>
          </w:tcPr>
          <w:p w:rsidR="000D7B60" w:rsidRPr="007E61D0" w:rsidRDefault="000D7B60" w:rsidP="007E61D0">
            <w:pPr>
              <w:spacing w:after="0" w:line="360" w:lineRule="exact"/>
              <w:rPr>
                <w:rFonts w:eastAsia="宋体"/>
                <w:sz w:val="21"/>
                <w:szCs w:val="21"/>
                <w:lang w:eastAsia="zh-CN"/>
              </w:rPr>
            </w:pPr>
            <w:r w:rsidRPr="007E61D0">
              <w:rPr>
                <w:rFonts w:eastAsia="宋体"/>
                <w:sz w:val="21"/>
                <w:szCs w:val="21"/>
                <w:lang w:eastAsia="zh-CN"/>
              </w:rPr>
              <w:t>4</w:t>
            </w:r>
          </w:p>
        </w:tc>
        <w:tc>
          <w:tcPr>
            <w:tcW w:w="1729" w:type="dxa"/>
            <w:gridSpan w:val="2"/>
            <w:vAlign w:val="center"/>
          </w:tcPr>
          <w:p w:rsidR="000D7B60" w:rsidRPr="007E61D0" w:rsidRDefault="000D7B60" w:rsidP="00E85AE0">
            <w:pPr>
              <w:spacing w:after="0" w:line="360" w:lineRule="exact"/>
              <w:rPr>
                <w:rFonts w:eastAsiaTheme="minorEastAsia"/>
                <w:sz w:val="21"/>
                <w:szCs w:val="21"/>
                <w:lang w:eastAsia="zh-CN"/>
              </w:rPr>
            </w:pPr>
            <w:r>
              <w:rPr>
                <w:rFonts w:eastAsiaTheme="minorEastAsia" w:hint="eastAsia"/>
                <w:sz w:val="21"/>
                <w:szCs w:val="21"/>
                <w:lang w:eastAsia="zh-CN"/>
              </w:rPr>
              <w:t>对应状态原理及普遍化压缩因子图，热力学基本概念、术语的介绍</w:t>
            </w:r>
          </w:p>
        </w:tc>
        <w:tc>
          <w:tcPr>
            <w:tcW w:w="623" w:type="dxa"/>
            <w:vAlign w:val="center"/>
          </w:tcPr>
          <w:p w:rsidR="000D7B60" w:rsidRDefault="000D7B60" w:rsidP="00C2191A">
            <w:pPr>
              <w:jc w:val="center"/>
            </w:pPr>
            <w:r w:rsidRPr="004B1547">
              <w:rPr>
                <w:rFonts w:eastAsia="宋体" w:hint="eastAsia"/>
                <w:sz w:val="21"/>
                <w:szCs w:val="21"/>
                <w:lang w:eastAsia="zh-CN"/>
              </w:rPr>
              <w:t>2</w:t>
            </w:r>
          </w:p>
        </w:tc>
        <w:tc>
          <w:tcPr>
            <w:tcW w:w="4111" w:type="dxa"/>
            <w:gridSpan w:val="3"/>
            <w:vAlign w:val="center"/>
          </w:tcPr>
          <w:p w:rsidR="000D7B60" w:rsidRPr="007E61D0" w:rsidRDefault="000D7B60" w:rsidP="000D7B60">
            <w:pPr>
              <w:spacing w:after="0" w:line="360" w:lineRule="exact"/>
              <w:rPr>
                <w:rFonts w:eastAsiaTheme="minorEastAsia"/>
                <w:sz w:val="21"/>
                <w:szCs w:val="21"/>
                <w:lang w:eastAsia="zh-CN"/>
              </w:rPr>
            </w:pPr>
            <w:r>
              <w:rPr>
                <w:rFonts w:eastAsiaTheme="minorEastAsia" w:hint="eastAsia"/>
                <w:sz w:val="21"/>
                <w:szCs w:val="21"/>
                <w:lang w:eastAsia="zh-CN"/>
              </w:rPr>
              <w:t>压缩因子；对应状态原理及普遍化压缩因子图；热力学基本概念：系统与环境、状态与状态函数、过程与途径、功和热、热力学能</w:t>
            </w:r>
          </w:p>
        </w:tc>
        <w:tc>
          <w:tcPr>
            <w:tcW w:w="676" w:type="dxa"/>
            <w:vAlign w:val="center"/>
          </w:tcPr>
          <w:p w:rsidR="000D7B60" w:rsidRPr="007E61D0" w:rsidRDefault="000D7B60" w:rsidP="007E61D0">
            <w:pPr>
              <w:spacing w:after="0" w:line="360" w:lineRule="exact"/>
              <w:rPr>
                <w:rFonts w:eastAsiaTheme="minorEastAsia"/>
                <w:sz w:val="21"/>
                <w:szCs w:val="21"/>
              </w:rPr>
            </w:pPr>
            <w:proofErr w:type="spellStart"/>
            <w:r w:rsidRPr="007E61D0">
              <w:rPr>
                <w:rFonts w:eastAsiaTheme="minorEastAsia"/>
                <w:sz w:val="21"/>
                <w:szCs w:val="21"/>
              </w:rPr>
              <w:t>讲授</w:t>
            </w:r>
            <w:proofErr w:type="spellEnd"/>
          </w:p>
        </w:tc>
        <w:tc>
          <w:tcPr>
            <w:tcW w:w="1592" w:type="dxa"/>
            <w:gridSpan w:val="2"/>
            <w:vAlign w:val="center"/>
          </w:tcPr>
          <w:p w:rsidR="000D7B60" w:rsidRPr="00DB1F2E" w:rsidRDefault="000D7B60" w:rsidP="00C2191A">
            <w:pPr>
              <w:spacing w:line="360" w:lineRule="exact"/>
              <w:jc w:val="left"/>
              <w:rPr>
                <w:color w:val="5B9BD5" w:themeColor="accent1"/>
                <w:szCs w:val="21"/>
                <w:lang w:eastAsia="zh-CN"/>
              </w:rPr>
            </w:pPr>
            <w:r w:rsidRPr="00F736C8">
              <w:rPr>
                <w:rFonts w:eastAsiaTheme="minorEastAsia"/>
                <w:sz w:val="21"/>
                <w:szCs w:val="21"/>
                <w:lang w:eastAsia="zh-CN"/>
              </w:rPr>
              <w:t>课堂讨论：</w:t>
            </w:r>
            <w:r w:rsidR="00F736C8">
              <w:rPr>
                <w:rFonts w:eastAsiaTheme="minorEastAsia" w:hint="eastAsia"/>
                <w:sz w:val="21"/>
                <w:szCs w:val="21"/>
                <w:lang w:eastAsia="zh-CN"/>
              </w:rPr>
              <w:t>系统与环境的举例；</w:t>
            </w:r>
          </w:p>
        </w:tc>
      </w:tr>
      <w:tr w:rsidR="000D7B60" w:rsidRPr="007E61D0" w:rsidTr="00C2191A">
        <w:trPr>
          <w:trHeight w:val="340"/>
          <w:jc w:val="center"/>
        </w:trPr>
        <w:tc>
          <w:tcPr>
            <w:tcW w:w="649" w:type="dxa"/>
            <w:tcBorders>
              <w:bottom w:val="single" w:sz="4" w:space="0" w:color="auto"/>
            </w:tcBorders>
            <w:vAlign w:val="center"/>
          </w:tcPr>
          <w:p w:rsidR="000D7B60" w:rsidRPr="007E61D0" w:rsidRDefault="000D7B60" w:rsidP="007E61D0">
            <w:pPr>
              <w:spacing w:after="0" w:line="360" w:lineRule="exact"/>
              <w:rPr>
                <w:rFonts w:eastAsia="宋体"/>
                <w:sz w:val="21"/>
                <w:szCs w:val="21"/>
                <w:lang w:eastAsia="zh-CN"/>
              </w:rPr>
            </w:pPr>
            <w:r w:rsidRPr="007E61D0">
              <w:rPr>
                <w:rFonts w:eastAsia="宋体"/>
                <w:sz w:val="21"/>
                <w:szCs w:val="21"/>
                <w:lang w:eastAsia="zh-CN"/>
              </w:rPr>
              <w:t>5</w:t>
            </w:r>
          </w:p>
        </w:tc>
        <w:tc>
          <w:tcPr>
            <w:tcW w:w="1729" w:type="dxa"/>
            <w:gridSpan w:val="2"/>
            <w:tcBorders>
              <w:bottom w:val="single" w:sz="4" w:space="0" w:color="auto"/>
            </w:tcBorders>
            <w:vAlign w:val="center"/>
          </w:tcPr>
          <w:p w:rsidR="000D7B60" w:rsidRPr="007E61D0" w:rsidRDefault="000D7B60" w:rsidP="007E61D0">
            <w:pPr>
              <w:spacing w:after="0" w:line="360" w:lineRule="exact"/>
              <w:rPr>
                <w:rFonts w:eastAsiaTheme="minorEastAsia"/>
                <w:sz w:val="21"/>
                <w:szCs w:val="21"/>
                <w:lang w:eastAsia="zh-CN"/>
              </w:rPr>
            </w:pPr>
            <w:r>
              <w:rPr>
                <w:rFonts w:eastAsiaTheme="minorEastAsia" w:hint="eastAsia"/>
                <w:sz w:val="21"/>
                <w:szCs w:val="21"/>
                <w:lang w:eastAsia="zh-CN"/>
              </w:rPr>
              <w:t>热力学第一定律、恒容热、恒压热及焓</w:t>
            </w:r>
          </w:p>
        </w:tc>
        <w:tc>
          <w:tcPr>
            <w:tcW w:w="623" w:type="dxa"/>
            <w:tcBorders>
              <w:bottom w:val="single" w:sz="4" w:space="0" w:color="auto"/>
            </w:tcBorders>
            <w:vAlign w:val="center"/>
          </w:tcPr>
          <w:p w:rsidR="000D7B60" w:rsidRDefault="000D7B60" w:rsidP="00C2191A">
            <w:pPr>
              <w:jc w:val="center"/>
            </w:pPr>
            <w:r w:rsidRPr="004B1547">
              <w:rPr>
                <w:rFonts w:eastAsia="宋体" w:hint="eastAsia"/>
                <w:sz w:val="21"/>
                <w:szCs w:val="21"/>
                <w:lang w:eastAsia="zh-CN"/>
              </w:rPr>
              <w:t>2</w:t>
            </w:r>
          </w:p>
        </w:tc>
        <w:tc>
          <w:tcPr>
            <w:tcW w:w="4111" w:type="dxa"/>
            <w:gridSpan w:val="3"/>
            <w:tcBorders>
              <w:bottom w:val="single" w:sz="4" w:space="0" w:color="auto"/>
            </w:tcBorders>
            <w:vAlign w:val="center"/>
          </w:tcPr>
          <w:p w:rsidR="000D7B60" w:rsidRPr="007E61D0" w:rsidRDefault="000D7B60" w:rsidP="00F5542D">
            <w:pPr>
              <w:spacing w:after="0" w:line="360" w:lineRule="exact"/>
              <w:rPr>
                <w:rFonts w:eastAsiaTheme="minorEastAsia"/>
                <w:sz w:val="21"/>
                <w:szCs w:val="21"/>
                <w:lang w:eastAsia="zh-CN"/>
              </w:rPr>
            </w:pPr>
            <w:r>
              <w:rPr>
                <w:rFonts w:eastAsiaTheme="minorEastAsia" w:hint="eastAsia"/>
                <w:sz w:val="21"/>
                <w:szCs w:val="21"/>
                <w:lang w:eastAsia="zh-CN"/>
              </w:rPr>
              <w:t>热力学第一定律的数学表达式及物理意义；焦耳实验；恒容热、恒压热定义及数学表达式；</w:t>
            </w:r>
            <w:r w:rsidR="00F5542D">
              <w:rPr>
                <w:rFonts w:eastAsiaTheme="minorEastAsia" w:hint="eastAsia"/>
                <w:sz w:val="21"/>
                <w:szCs w:val="21"/>
                <w:lang w:eastAsia="zh-CN"/>
              </w:rPr>
              <w:t>Q</w:t>
            </w:r>
            <w:r w:rsidR="00F5542D" w:rsidRPr="00F5542D">
              <w:rPr>
                <w:rFonts w:eastAsiaTheme="minorEastAsia" w:hint="eastAsia"/>
                <w:sz w:val="21"/>
                <w:szCs w:val="21"/>
                <w:vertAlign w:val="subscript"/>
                <w:lang w:eastAsia="zh-CN"/>
              </w:rPr>
              <w:t>v</w:t>
            </w:r>
            <w:r w:rsidR="00F5542D">
              <w:rPr>
                <w:rFonts w:eastAsiaTheme="minorEastAsia" w:hint="eastAsia"/>
                <w:sz w:val="21"/>
                <w:szCs w:val="21"/>
                <w:lang w:eastAsia="zh-CN"/>
              </w:rPr>
              <w:t>=</w:t>
            </w:r>
            <w:r w:rsidR="00F5542D">
              <w:rPr>
                <w:rFonts w:ascii="宋体" w:eastAsia="宋体" w:hAnsi="宋体" w:hint="eastAsia"/>
                <w:sz w:val="21"/>
                <w:szCs w:val="21"/>
                <w:lang w:eastAsia="zh-CN"/>
              </w:rPr>
              <w:t>Δ</w:t>
            </w:r>
            <w:r w:rsidR="00F5542D">
              <w:rPr>
                <w:rFonts w:eastAsiaTheme="minorEastAsia" w:hint="eastAsia"/>
                <w:sz w:val="21"/>
                <w:szCs w:val="21"/>
                <w:lang w:eastAsia="zh-CN"/>
              </w:rPr>
              <w:t xml:space="preserve">U </w:t>
            </w:r>
            <w:r w:rsidR="00F5542D">
              <w:rPr>
                <w:rFonts w:eastAsiaTheme="minorEastAsia" w:hint="eastAsia"/>
                <w:sz w:val="21"/>
                <w:szCs w:val="21"/>
                <w:lang w:eastAsia="zh-CN"/>
              </w:rPr>
              <w:t>与</w:t>
            </w:r>
            <w:proofErr w:type="spellStart"/>
            <w:r w:rsidR="00F5542D">
              <w:rPr>
                <w:rFonts w:eastAsiaTheme="minorEastAsia" w:hint="eastAsia"/>
                <w:sz w:val="21"/>
                <w:szCs w:val="21"/>
                <w:lang w:eastAsia="zh-CN"/>
              </w:rPr>
              <w:t>Q</w:t>
            </w:r>
            <w:r w:rsidR="00F5542D">
              <w:rPr>
                <w:rFonts w:eastAsiaTheme="minorEastAsia" w:hint="eastAsia"/>
                <w:sz w:val="21"/>
                <w:szCs w:val="21"/>
                <w:vertAlign w:val="subscript"/>
                <w:lang w:eastAsia="zh-CN"/>
              </w:rPr>
              <w:t>p</w:t>
            </w:r>
            <w:proofErr w:type="spellEnd"/>
            <w:r w:rsidR="00F5542D">
              <w:rPr>
                <w:rFonts w:eastAsiaTheme="minorEastAsia" w:hint="eastAsia"/>
                <w:sz w:val="21"/>
                <w:szCs w:val="21"/>
                <w:lang w:eastAsia="zh-CN"/>
              </w:rPr>
              <w:t>=</w:t>
            </w:r>
            <w:r w:rsidR="00F5542D">
              <w:rPr>
                <w:rFonts w:ascii="宋体" w:eastAsia="宋体" w:hAnsi="宋体" w:hint="eastAsia"/>
                <w:sz w:val="21"/>
                <w:szCs w:val="21"/>
                <w:lang w:eastAsia="zh-CN"/>
              </w:rPr>
              <w:t>Δ</w:t>
            </w:r>
            <w:r w:rsidR="00F5542D">
              <w:rPr>
                <w:rFonts w:eastAsiaTheme="minorEastAsia" w:hint="eastAsia"/>
                <w:sz w:val="21"/>
                <w:szCs w:val="21"/>
                <w:lang w:eastAsia="zh-CN"/>
              </w:rPr>
              <w:t>H</w:t>
            </w:r>
            <w:r w:rsidR="00F5542D">
              <w:rPr>
                <w:rFonts w:eastAsiaTheme="minorEastAsia" w:hint="eastAsia"/>
                <w:sz w:val="21"/>
                <w:szCs w:val="21"/>
                <w:lang w:eastAsia="zh-CN"/>
              </w:rPr>
              <w:t>关系式的意义</w:t>
            </w:r>
          </w:p>
        </w:tc>
        <w:tc>
          <w:tcPr>
            <w:tcW w:w="676" w:type="dxa"/>
            <w:tcBorders>
              <w:bottom w:val="single" w:sz="4" w:space="0" w:color="auto"/>
            </w:tcBorders>
            <w:vAlign w:val="center"/>
          </w:tcPr>
          <w:p w:rsidR="000D7B60" w:rsidRPr="007E61D0" w:rsidRDefault="000D7B60" w:rsidP="007E61D0">
            <w:pPr>
              <w:spacing w:after="0" w:line="360" w:lineRule="exact"/>
              <w:rPr>
                <w:rFonts w:eastAsia="宋体"/>
                <w:sz w:val="21"/>
                <w:szCs w:val="21"/>
                <w:lang w:eastAsia="zh-CN"/>
              </w:rPr>
            </w:pPr>
            <w:r w:rsidRPr="007E61D0">
              <w:rPr>
                <w:rFonts w:eastAsia="宋体"/>
                <w:sz w:val="21"/>
                <w:szCs w:val="21"/>
                <w:lang w:eastAsia="zh-CN"/>
              </w:rPr>
              <w:t>讲授</w:t>
            </w:r>
          </w:p>
        </w:tc>
        <w:tc>
          <w:tcPr>
            <w:tcW w:w="1592" w:type="dxa"/>
            <w:gridSpan w:val="2"/>
            <w:tcBorders>
              <w:bottom w:val="single" w:sz="4" w:space="0" w:color="auto"/>
            </w:tcBorders>
            <w:vAlign w:val="center"/>
          </w:tcPr>
          <w:p w:rsidR="00B450D5" w:rsidRDefault="00B450D5" w:rsidP="00C2191A">
            <w:pPr>
              <w:jc w:val="left"/>
              <w:rPr>
                <w:rFonts w:eastAsiaTheme="minorEastAsia"/>
                <w:sz w:val="21"/>
                <w:szCs w:val="21"/>
                <w:lang w:eastAsia="zh-CN"/>
              </w:rPr>
            </w:pPr>
            <w:r w:rsidRPr="00F736C8">
              <w:rPr>
                <w:rFonts w:eastAsiaTheme="minorEastAsia"/>
                <w:sz w:val="21"/>
                <w:szCs w:val="21"/>
                <w:lang w:eastAsia="zh-CN"/>
              </w:rPr>
              <w:t>课堂讨论：</w:t>
            </w:r>
            <w:r w:rsidR="00C13E6E">
              <w:rPr>
                <w:rFonts w:eastAsiaTheme="minorEastAsia" w:hint="eastAsia"/>
                <w:sz w:val="21"/>
                <w:szCs w:val="21"/>
                <w:lang w:eastAsia="zh-CN"/>
              </w:rPr>
              <w:t>化工生产中恒容热、恒压热举例</w:t>
            </w:r>
          </w:p>
          <w:p w:rsidR="000D7B60" w:rsidRPr="00DB1F2E" w:rsidRDefault="000D7B60" w:rsidP="00C2191A">
            <w:pPr>
              <w:jc w:val="left"/>
              <w:rPr>
                <w:color w:val="5B9BD5" w:themeColor="accent1"/>
                <w:lang w:eastAsia="zh-CN"/>
              </w:rPr>
            </w:pPr>
          </w:p>
        </w:tc>
      </w:tr>
      <w:tr w:rsidR="000D7B60" w:rsidRPr="007E61D0" w:rsidTr="00C2191A">
        <w:trPr>
          <w:trHeight w:val="340"/>
          <w:jc w:val="center"/>
        </w:trPr>
        <w:tc>
          <w:tcPr>
            <w:tcW w:w="649" w:type="dxa"/>
            <w:tcBorders>
              <w:bottom w:val="single" w:sz="4" w:space="0" w:color="auto"/>
            </w:tcBorders>
            <w:vAlign w:val="center"/>
          </w:tcPr>
          <w:p w:rsidR="000D7B60" w:rsidRPr="007E61D0" w:rsidRDefault="000D7B60" w:rsidP="007E61D0">
            <w:pPr>
              <w:spacing w:after="0" w:line="360" w:lineRule="exact"/>
              <w:rPr>
                <w:rFonts w:eastAsia="宋体"/>
                <w:sz w:val="21"/>
                <w:szCs w:val="21"/>
                <w:lang w:eastAsia="zh-CN"/>
              </w:rPr>
            </w:pPr>
            <w:r w:rsidRPr="007E61D0">
              <w:rPr>
                <w:rFonts w:eastAsia="宋体"/>
                <w:sz w:val="21"/>
                <w:szCs w:val="21"/>
                <w:lang w:eastAsia="zh-CN"/>
              </w:rPr>
              <w:t>6</w:t>
            </w:r>
          </w:p>
        </w:tc>
        <w:tc>
          <w:tcPr>
            <w:tcW w:w="1729" w:type="dxa"/>
            <w:gridSpan w:val="2"/>
            <w:tcBorders>
              <w:bottom w:val="single" w:sz="4" w:space="0" w:color="auto"/>
            </w:tcBorders>
            <w:vAlign w:val="center"/>
          </w:tcPr>
          <w:p w:rsidR="000D7B60" w:rsidRPr="007E61D0" w:rsidRDefault="000D7B60" w:rsidP="007E61D0">
            <w:pPr>
              <w:spacing w:after="0" w:line="360" w:lineRule="exact"/>
              <w:rPr>
                <w:rFonts w:eastAsiaTheme="minorEastAsia"/>
                <w:sz w:val="21"/>
                <w:szCs w:val="21"/>
                <w:lang w:eastAsia="zh-CN"/>
              </w:rPr>
            </w:pPr>
            <w:r>
              <w:rPr>
                <w:rFonts w:eastAsiaTheme="minorEastAsia" w:hint="eastAsia"/>
                <w:sz w:val="21"/>
                <w:szCs w:val="21"/>
                <w:lang w:eastAsia="zh-CN"/>
              </w:rPr>
              <w:t>摩尔热熔、相变</w:t>
            </w:r>
            <w:r>
              <w:rPr>
                <w:rFonts w:eastAsiaTheme="minorEastAsia" w:hint="eastAsia"/>
                <w:sz w:val="21"/>
                <w:szCs w:val="21"/>
                <w:lang w:eastAsia="zh-CN"/>
              </w:rPr>
              <w:lastRenderedPageBreak/>
              <w:t>焓、溶解焓、稀释焓</w:t>
            </w:r>
          </w:p>
        </w:tc>
        <w:tc>
          <w:tcPr>
            <w:tcW w:w="623" w:type="dxa"/>
            <w:tcBorders>
              <w:bottom w:val="single" w:sz="4" w:space="0" w:color="auto"/>
            </w:tcBorders>
            <w:vAlign w:val="center"/>
          </w:tcPr>
          <w:p w:rsidR="000D7B60" w:rsidRDefault="000D7B60" w:rsidP="00C2191A">
            <w:pPr>
              <w:jc w:val="center"/>
            </w:pPr>
            <w:r w:rsidRPr="004B1547">
              <w:rPr>
                <w:rFonts w:eastAsia="宋体" w:hint="eastAsia"/>
                <w:sz w:val="21"/>
                <w:szCs w:val="21"/>
                <w:lang w:eastAsia="zh-CN"/>
              </w:rPr>
              <w:lastRenderedPageBreak/>
              <w:t>2</w:t>
            </w:r>
          </w:p>
        </w:tc>
        <w:tc>
          <w:tcPr>
            <w:tcW w:w="4111" w:type="dxa"/>
            <w:gridSpan w:val="3"/>
            <w:tcBorders>
              <w:bottom w:val="single" w:sz="4" w:space="0" w:color="auto"/>
            </w:tcBorders>
            <w:vAlign w:val="center"/>
          </w:tcPr>
          <w:p w:rsidR="000D7B60" w:rsidRPr="00F5542D" w:rsidRDefault="00F5542D" w:rsidP="00F5542D">
            <w:pPr>
              <w:spacing w:after="0" w:line="360" w:lineRule="exact"/>
              <w:rPr>
                <w:rFonts w:eastAsiaTheme="minorEastAsia"/>
                <w:sz w:val="21"/>
                <w:szCs w:val="21"/>
                <w:lang w:eastAsia="zh-CN"/>
              </w:rPr>
            </w:pPr>
            <w:r>
              <w:rPr>
                <w:rFonts w:eastAsiaTheme="minorEastAsia" w:hint="eastAsia"/>
                <w:sz w:val="21"/>
                <w:szCs w:val="21"/>
                <w:lang w:eastAsia="zh-CN"/>
              </w:rPr>
              <w:t>摩尔定容热容</w:t>
            </w:r>
            <w:proofErr w:type="spellStart"/>
            <w:r w:rsidRPr="00F5542D">
              <w:rPr>
                <w:rFonts w:eastAsiaTheme="minorEastAsia" w:hint="eastAsia"/>
                <w:i/>
                <w:sz w:val="21"/>
                <w:szCs w:val="21"/>
                <w:lang w:eastAsia="zh-CN"/>
              </w:rPr>
              <w:t>C</w:t>
            </w:r>
            <w:r w:rsidRPr="00F5542D">
              <w:rPr>
                <w:rFonts w:eastAsiaTheme="minorEastAsia" w:hint="eastAsia"/>
                <w:sz w:val="21"/>
                <w:szCs w:val="21"/>
                <w:vertAlign w:val="subscript"/>
                <w:lang w:eastAsia="zh-CN"/>
              </w:rPr>
              <w:t>v,m</w:t>
            </w:r>
            <w:proofErr w:type="spellEnd"/>
            <w:r>
              <w:rPr>
                <w:rFonts w:eastAsiaTheme="minorEastAsia" w:hint="eastAsia"/>
                <w:sz w:val="21"/>
                <w:szCs w:val="21"/>
                <w:lang w:eastAsia="zh-CN"/>
              </w:rPr>
              <w:t>、摩尔定压热容</w:t>
            </w:r>
            <w:proofErr w:type="spellStart"/>
            <w:r w:rsidRPr="00F5542D">
              <w:rPr>
                <w:rFonts w:eastAsiaTheme="minorEastAsia" w:hint="eastAsia"/>
                <w:i/>
                <w:sz w:val="21"/>
                <w:szCs w:val="21"/>
                <w:lang w:eastAsia="zh-CN"/>
              </w:rPr>
              <w:t>C</w:t>
            </w:r>
            <w:r>
              <w:rPr>
                <w:rFonts w:eastAsiaTheme="minorEastAsia" w:hint="eastAsia"/>
                <w:sz w:val="21"/>
                <w:szCs w:val="21"/>
                <w:vertAlign w:val="subscript"/>
                <w:lang w:eastAsia="zh-CN"/>
              </w:rPr>
              <w:t>p,</w:t>
            </w:r>
            <w:r w:rsidRPr="00F5542D">
              <w:rPr>
                <w:rFonts w:eastAsiaTheme="minorEastAsia" w:hint="eastAsia"/>
                <w:sz w:val="21"/>
                <w:szCs w:val="21"/>
                <w:vertAlign w:val="subscript"/>
                <w:lang w:eastAsia="zh-CN"/>
              </w:rPr>
              <w:t>m</w:t>
            </w:r>
            <w:proofErr w:type="spellEnd"/>
            <w:r>
              <w:rPr>
                <w:rFonts w:eastAsiaTheme="minorEastAsia" w:hint="eastAsia"/>
                <w:sz w:val="21"/>
                <w:szCs w:val="21"/>
                <w:lang w:eastAsia="zh-CN"/>
              </w:rPr>
              <w:t>定</w:t>
            </w:r>
            <w:r>
              <w:rPr>
                <w:rFonts w:eastAsiaTheme="minorEastAsia" w:hint="eastAsia"/>
                <w:sz w:val="21"/>
                <w:szCs w:val="21"/>
                <w:lang w:eastAsia="zh-CN"/>
              </w:rPr>
              <w:lastRenderedPageBreak/>
              <w:t>义，数学表达式及物理意义；</w:t>
            </w:r>
            <w:proofErr w:type="spellStart"/>
            <w:r w:rsidRPr="00F5542D">
              <w:rPr>
                <w:rFonts w:eastAsiaTheme="minorEastAsia" w:hint="eastAsia"/>
                <w:i/>
                <w:sz w:val="21"/>
                <w:szCs w:val="21"/>
                <w:lang w:eastAsia="zh-CN"/>
              </w:rPr>
              <w:t>C</w:t>
            </w:r>
            <w:r w:rsidRPr="00F5542D">
              <w:rPr>
                <w:rFonts w:eastAsiaTheme="minorEastAsia" w:hint="eastAsia"/>
                <w:sz w:val="21"/>
                <w:szCs w:val="21"/>
                <w:vertAlign w:val="subscript"/>
                <w:lang w:eastAsia="zh-CN"/>
              </w:rPr>
              <w:t>v,m</w:t>
            </w:r>
            <w:proofErr w:type="spellEnd"/>
            <w:r>
              <w:rPr>
                <w:rFonts w:eastAsiaTheme="minorEastAsia" w:hint="eastAsia"/>
                <w:sz w:val="21"/>
                <w:szCs w:val="21"/>
                <w:lang w:eastAsia="zh-CN"/>
              </w:rPr>
              <w:t>与</w:t>
            </w:r>
            <w:proofErr w:type="spellStart"/>
            <w:r w:rsidRPr="00F5542D">
              <w:rPr>
                <w:rFonts w:eastAsiaTheme="minorEastAsia" w:hint="eastAsia"/>
                <w:i/>
                <w:sz w:val="21"/>
                <w:szCs w:val="21"/>
                <w:lang w:eastAsia="zh-CN"/>
              </w:rPr>
              <w:t>C</w:t>
            </w:r>
            <w:r>
              <w:rPr>
                <w:rFonts w:eastAsiaTheme="minorEastAsia" w:hint="eastAsia"/>
                <w:sz w:val="21"/>
                <w:szCs w:val="21"/>
                <w:vertAlign w:val="subscript"/>
                <w:lang w:eastAsia="zh-CN"/>
              </w:rPr>
              <w:t>p,</w:t>
            </w:r>
            <w:r w:rsidRPr="00F5542D">
              <w:rPr>
                <w:rFonts w:eastAsiaTheme="minorEastAsia" w:hint="eastAsia"/>
                <w:sz w:val="21"/>
                <w:szCs w:val="21"/>
                <w:vertAlign w:val="subscript"/>
                <w:lang w:eastAsia="zh-CN"/>
              </w:rPr>
              <w:t>m</w:t>
            </w:r>
            <w:proofErr w:type="spellEnd"/>
            <w:r>
              <w:rPr>
                <w:rFonts w:eastAsiaTheme="minorEastAsia" w:hint="eastAsia"/>
                <w:sz w:val="21"/>
                <w:szCs w:val="21"/>
                <w:lang w:eastAsia="zh-CN"/>
              </w:rPr>
              <w:t>的关系；</w:t>
            </w:r>
            <w:proofErr w:type="spellStart"/>
            <w:r w:rsidRPr="00F5542D">
              <w:rPr>
                <w:rFonts w:eastAsiaTheme="minorEastAsia" w:hint="eastAsia"/>
                <w:i/>
                <w:sz w:val="21"/>
                <w:szCs w:val="21"/>
                <w:lang w:eastAsia="zh-CN"/>
              </w:rPr>
              <w:t>C</w:t>
            </w:r>
            <w:r w:rsidRPr="00F5542D">
              <w:rPr>
                <w:rFonts w:eastAsiaTheme="minorEastAsia" w:hint="eastAsia"/>
                <w:sz w:val="21"/>
                <w:szCs w:val="21"/>
                <w:vertAlign w:val="subscript"/>
                <w:lang w:eastAsia="zh-CN"/>
              </w:rPr>
              <w:t>v,m</w:t>
            </w:r>
            <w:proofErr w:type="spellEnd"/>
            <w:r>
              <w:rPr>
                <w:rFonts w:eastAsiaTheme="minorEastAsia" w:hint="eastAsia"/>
                <w:sz w:val="21"/>
                <w:szCs w:val="21"/>
                <w:lang w:eastAsia="zh-CN"/>
              </w:rPr>
              <w:t>（</w:t>
            </w:r>
            <w:proofErr w:type="spellStart"/>
            <w:r w:rsidRPr="00F5542D">
              <w:rPr>
                <w:rFonts w:eastAsiaTheme="minorEastAsia" w:hint="eastAsia"/>
                <w:i/>
                <w:sz w:val="21"/>
                <w:szCs w:val="21"/>
                <w:lang w:eastAsia="zh-CN"/>
              </w:rPr>
              <w:t>C</w:t>
            </w:r>
            <w:r>
              <w:rPr>
                <w:rFonts w:eastAsiaTheme="minorEastAsia" w:hint="eastAsia"/>
                <w:sz w:val="21"/>
                <w:szCs w:val="21"/>
                <w:vertAlign w:val="subscript"/>
                <w:lang w:eastAsia="zh-CN"/>
              </w:rPr>
              <w:t>p,</w:t>
            </w:r>
            <w:r w:rsidRPr="00F5542D">
              <w:rPr>
                <w:rFonts w:eastAsiaTheme="minorEastAsia" w:hint="eastAsia"/>
                <w:sz w:val="21"/>
                <w:szCs w:val="21"/>
                <w:vertAlign w:val="subscript"/>
                <w:lang w:eastAsia="zh-CN"/>
              </w:rPr>
              <w:t>m</w:t>
            </w:r>
            <w:proofErr w:type="spellEnd"/>
            <w:r>
              <w:rPr>
                <w:rFonts w:eastAsiaTheme="minorEastAsia" w:hint="eastAsia"/>
                <w:sz w:val="21"/>
                <w:szCs w:val="21"/>
                <w:lang w:eastAsia="zh-CN"/>
              </w:rPr>
              <w:t>）随温度的变化；平均摩尔热容；摩尔相变焓及其随温度的变化；了解溶解焓与稀释焓</w:t>
            </w:r>
          </w:p>
        </w:tc>
        <w:tc>
          <w:tcPr>
            <w:tcW w:w="676" w:type="dxa"/>
            <w:tcBorders>
              <w:bottom w:val="single" w:sz="4" w:space="0" w:color="auto"/>
            </w:tcBorders>
            <w:vAlign w:val="center"/>
          </w:tcPr>
          <w:p w:rsidR="000D7B60" w:rsidRPr="007E61D0" w:rsidRDefault="000D7B60" w:rsidP="007E61D0">
            <w:pPr>
              <w:spacing w:after="0" w:line="360" w:lineRule="exact"/>
              <w:rPr>
                <w:rFonts w:eastAsiaTheme="minorEastAsia"/>
                <w:sz w:val="21"/>
                <w:szCs w:val="21"/>
              </w:rPr>
            </w:pPr>
            <w:proofErr w:type="spellStart"/>
            <w:r w:rsidRPr="007E61D0">
              <w:rPr>
                <w:rFonts w:eastAsiaTheme="minorEastAsia"/>
                <w:sz w:val="21"/>
                <w:szCs w:val="21"/>
              </w:rPr>
              <w:lastRenderedPageBreak/>
              <w:t>讲授</w:t>
            </w:r>
            <w:proofErr w:type="spellEnd"/>
          </w:p>
        </w:tc>
        <w:tc>
          <w:tcPr>
            <w:tcW w:w="1592" w:type="dxa"/>
            <w:gridSpan w:val="2"/>
            <w:tcBorders>
              <w:bottom w:val="single" w:sz="4" w:space="0" w:color="auto"/>
            </w:tcBorders>
            <w:vAlign w:val="center"/>
          </w:tcPr>
          <w:p w:rsidR="000D7B60" w:rsidRPr="00DB1F2E" w:rsidRDefault="00DC60C2" w:rsidP="00C2191A">
            <w:pPr>
              <w:spacing w:line="360" w:lineRule="exact"/>
              <w:jc w:val="left"/>
              <w:rPr>
                <w:color w:val="5B9BD5" w:themeColor="accent1"/>
                <w:szCs w:val="21"/>
                <w:lang w:eastAsia="zh-CN"/>
              </w:rPr>
            </w:pPr>
            <w:r>
              <w:rPr>
                <w:rFonts w:eastAsiaTheme="minorEastAsia" w:hint="eastAsia"/>
                <w:sz w:val="21"/>
                <w:szCs w:val="21"/>
                <w:lang w:eastAsia="zh-CN"/>
              </w:rPr>
              <w:t>课后作业</w:t>
            </w:r>
            <w:r w:rsidR="00F736C8" w:rsidRPr="00F736C8">
              <w:rPr>
                <w:rFonts w:eastAsiaTheme="minorEastAsia" w:hint="eastAsia"/>
                <w:sz w:val="21"/>
                <w:szCs w:val="21"/>
                <w:lang w:eastAsia="zh-CN"/>
              </w:rPr>
              <w:t>：课后</w:t>
            </w:r>
            <w:r w:rsidR="00F736C8" w:rsidRPr="00F736C8">
              <w:rPr>
                <w:rFonts w:eastAsiaTheme="minorEastAsia" w:hint="eastAsia"/>
                <w:sz w:val="21"/>
                <w:szCs w:val="21"/>
                <w:lang w:eastAsia="zh-CN"/>
              </w:rPr>
              <w:lastRenderedPageBreak/>
              <w:t>习题</w:t>
            </w:r>
          </w:p>
        </w:tc>
      </w:tr>
      <w:tr w:rsidR="000D7B60" w:rsidRPr="007E61D0" w:rsidTr="00C2191A">
        <w:trPr>
          <w:trHeight w:val="340"/>
          <w:jc w:val="center"/>
        </w:trPr>
        <w:tc>
          <w:tcPr>
            <w:tcW w:w="649" w:type="dxa"/>
            <w:tcBorders>
              <w:top w:val="single" w:sz="4" w:space="0" w:color="auto"/>
              <w:left w:val="single" w:sz="4" w:space="0" w:color="auto"/>
              <w:bottom w:val="single" w:sz="4" w:space="0" w:color="auto"/>
              <w:right w:val="single" w:sz="4" w:space="0" w:color="auto"/>
            </w:tcBorders>
            <w:vAlign w:val="center"/>
          </w:tcPr>
          <w:p w:rsidR="000D7B60" w:rsidRPr="007E61D0" w:rsidRDefault="000D7B60" w:rsidP="007E61D0">
            <w:pPr>
              <w:spacing w:after="0" w:line="360" w:lineRule="exact"/>
              <w:rPr>
                <w:rFonts w:eastAsia="宋体"/>
                <w:sz w:val="21"/>
                <w:szCs w:val="21"/>
                <w:lang w:eastAsia="zh-CN"/>
              </w:rPr>
            </w:pPr>
            <w:r w:rsidRPr="007E61D0">
              <w:rPr>
                <w:rFonts w:eastAsia="宋体"/>
                <w:sz w:val="21"/>
                <w:szCs w:val="21"/>
                <w:lang w:eastAsia="zh-CN"/>
              </w:rPr>
              <w:lastRenderedPageBreak/>
              <w:t>7</w:t>
            </w:r>
          </w:p>
        </w:tc>
        <w:tc>
          <w:tcPr>
            <w:tcW w:w="1729" w:type="dxa"/>
            <w:gridSpan w:val="2"/>
            <w:tcBorders>
              <w:top w:val="single" w:sz="4" w:space="0" w:color="auto"/>
              <w:left w:val="single" w:sz="4" w:space="0" w:color="auto"/>
              <w:bottom w:val="single" w:sz="4" w:space="0" w:color="auto"/>
              <w:right w:val="single" w:sz="4" w:space="0" w:color="auto"/>
            </w:tcBorders>
            <w:vAlign w:val="center"/>
          </w:tcPr>
          <w:p w:rsidR="000D7B60" w:rsidRPr="007E61D0" w:rsidRDefault="000D7B60" w:rsidP="007E61D0">
            <w:pPr>
              <w:spacing w:after="0" w:line="360" w:lineRule="exact"/>
              <w:rPr>
                <w:rFonts w:eastAsiaTheme="minorEastAsia"/>
                <w:sz w:val="21"/>
                <w:szCs w:val="21"/>
                <w:lang w:eastAsia="zh-CN"/>
              </w:rPr>
            </w:pPr>
            <w:r>
              <w:rPr>
                <w:rFonts w:eastAsiaTheme="minorEastAsia" w:hint="eastAsia"/>
                <w:sz w:val="21"/>
                <w:szCs w:val="21"/>
                <w:lang w:eastAsia="zh-CN"/>
              </w:rPr>
              <w:t>化学反应焓及标准摩尔反应焓的计算</w:t>
            </w:r>
          </w:p>
        </w:tc>
        <w:tc>
          <w:tcPr>
            <w:tcW w:w="623" w:type="dxa"/>
            <w:tcBorders>
              <w:top w:val="single" w:sz="4" w:space="0" w:color="auto"/>
              <w:left w:val="single" w:sz="4" w:space="0" w:color="auto"/>
              <w:bottom w:val="single" w:sz="4" w:space="0" w:color="auto"/>
              <w:right w:val="single" w:sz="4" w:space="0" w:color="auto"/>
            </w:tcBorders>
            <w:vAlign w:val="center"/>
          </w:tcPr>
          <w:p w:rsidR="000D7B60" w:rsidRDefault="000D7B60" w:rsidP="00C2191A">
            <w:pPr>
              <w:jc w:val="center"/>
            </w:pPr>
            <w:r w:rsidRPr="004B1547">
              <w:rPr>
                <w:rFonts w:eastAsia="宋体" w:hint="eastAsia"/>
                <w:sz w:val="21"/>
                <w:szCs w:val="21"/>
                <w:lang w:eastAsia="zh-CN"/>
              </w:rPr>
              <w:t>2</w:t>
            </w:r>
          </w:p>
        </w:tc>
        <w:tc>
          <w:tcPr>
            <w:tcW w:w="4111" w:type="dxa"/>
            <w:gridSpan w:val="3"/>
            <w:tcBorders>
              <w:top w:val="single" w:sz="4" w:space="0" w:color="auto"/>
              <w:left w:val="single" w:sz="4" w:space="0" w:color="auto"/>
              <w:bottom w:val="single" w:sz="4" w:space="0" w:color="auto"/>
              <w:right w:val="single" w:sz="4" w:space="0" w:color="auto"/>
            </w:tcBorders>
            <w:vAlign w:val="center"/>
          </w:tcPr>
          <w:p w:rsidR="000D7B60" w:rsidRPr="00F5542D" w:rsidRDefault="00F5542D" w:rsidP="00C13E6E">
            <w:pPr>
              <w:spacing w:after="0" w:line="360" w:lineRule="exact"/>
              <w:rPr>
                <w:rFonts w:eastAsiaTheme="minorEastAsia"/>
                <w:sz w:val="21"/>
                <w:szCs w:val="21"/>
                <w:lang w:eastAsia="zh-CN"/>
              </w:rPr>
            </w:pPr>
            <w:r>
              <w:rPr>
                <w:rFonts w:eastAsiaTheme="minorEastAsia" w:hint="eastAsia"/>
                <w:sz w:val="21"/>
                <w:szCs w:val="21"/>
                <w:lang w:eastAsia="zh-CN"/>
              </w:rPr>
              <w:t>反应进度；摩尔反应焓、标准摩尔反应焓及</w:t>
            </w:r>
            <w:proofErr w:type="spellStart"/>
            <w:r>
              <w:rPr>
                <w:rFonts w:eastAsiaTheme="minorEastAsia" w:hint="eastAsia"/>
                <w:i/>
                <w:sz w:val="21"/>
                <w:szCs w:val="21"/>
                <w:lang w:eastAsia="zh-CN"/>
              </w:rPr>
              <w:t>Q</w:t>
            </w:r>
            <w:r w:rsidRPr="00F5542D">
              <w:rPr>
                <w:rFonts w:eastAsiaTheme="minorEastAsia" w:hint="eastAsia"/>
                <w:sz w:val="21"/>
                <w:szCs w:val="21"/>
                <w:vertAlign w:val="subscript"/>
                <w:lang w:eastAsia="zh-CN"/>
              </w:rPr>
              <w:t>v,m</w:t>
            </w:r>
            <w:proofErr w:type="spellEnd"/>
            <w:r>
              <w:rPr>
                <w:rFonts w:eastAsiaTheme="minorEastAsia" w:hint="eastAsia"/>
                <w:sz w:val="21"/>
                <w:szCs w:val="21"/>
                <w:lang w:eastAsia="zh-CN"/>
              </w:rPr>
              <w:t>与</w:t>
            </w:r>
            <w:proofErr w:type="spellStart"/>
            <w:r>
              <w:rPr>
                <w:rFonts w:eastAsiaTheme="minorEastAsia" w:hint="eastAsia"/>
                <w:i/>
                <w:sz w:val="21"/>
                <w:szCs w:val="21"/>
                <w:lang w:eastAsia="zh-CN"/>
              </w:rPr>
              <w:t>Q</w:t>
            </w:r>
            <w:r>
              <w:rPr>
                <w:rFonts w:eastAsiaTheme="minorEastAsia" w:hint="eastAsia"/>
                <w:sz w:val="21"/>
                <w:szCs w:val="21"/>
                <w:vertAlign w:val="subscript"/>
                <w:lang w:eastAsia="zh-CN"/>
              </w:rPr>
              <w:t>p,</w:t>
            </w:r>
            <w:r w:rsidRPr="00F5542D">
              <w:rPr>
                <w:rFonts w:eastAsiaTheme="minorEastAsia" w:hint="eastAsia"/>
                <w:sz w:val="21"/>
                <w:szCs w:val="21"/>
                <w:vertAlign w:val="subscript"/>
                <w:lang w:eastAsia="zh-CN"/>
              </w:rPr>
              <w:t>m</w:t>
            </w:r>
            <w:proofErr w:type="spellEnd"/>
            <w:r>
              <w:rPr>
                <w:rFonts w:eastAsiaTheme="minorEastAsia" w:hint="eastAsia"/>
                <w:sz w:val="21"/>
                <w:szCs w:val="21"/>
                <w:lang w:eastAsia="zh-CN"/>
              </w:rPr>
              <w:t>的关系；标准摩尔生</w:t>
            </w:r>
            <w:r w:rsidR="00C13E6E">
              <w:rPr>
                <w:rFonts w:eastAsiaTheme="minorEastAsia" w:hint="eastAsia"/>
                <w:sz w:val="21"/>
                <w:szCs w:val="21"/>
                <w:lang w:eastAsia="zh-CN"/>
              </w:rPr>
              <w:t>成</w:t>
            </w:r>
            <w:r>
              <w:rPr>
                <w:rFonts w:eastAsiaTheme="minorEastAsia" w:hint="eastAsia"/>
                <w:sz w:val="21"/>
                <w:szCs w:val="21"/>
                <w:lang w:eastAsia="zh-CN"/>
              </w:rPr>
              <w:t>焓，标准摩尔燃烧焓定义物理意义；</w:t>
            </w:r>
            <w:r w:rsidRPr="00F5542D">
              <w:rPr>
                <w:rFonts w:eastAsiaTheme="minorEastAsia" w:hint="eastAsia"/>
                <w:sz w:val="21"/>
                <w:szCs w:val="21"/>
                <w:lang w:eastAsia="zh-CN"/>
              </w:rPr>
              <w:t>基尔霍夫定律</w:t>
            </w:r>
            <w:r>
              <w:rPr>
                <w:rFonts w:eastAsiaTheme="minorEastAsia" w:hint="eastAsia"/>
                <w:sz w:val="21"/>
                <w:szCs w:val="21"/>
                <w:lang w:eastAsia="zh-CN"/>
              </w:rPr>
              <w:t>；反应过程热计算举例</w:t>
            </w:r>
          </w:p>
        </w:tc>
        <w:tc>
          <w:tcPr>
            <w:tcW w:w="676" w:type="dxa"/>
            <w:tcBorders>
              <w:top w:val="single" w:sz="4" w:space="0" w:color="auto"/>
              <w:left w:val="single" w:sz="4" w:space="0" w:color="auto"/>
              <w:bottom w:val="single" w:sz="4" w:space="0" w:color="auto"/>
              <w:right w:val="single" w:sz="4" w:space="0" w:color="auto"/>
            </w:tcBorders>
            <w:vAlign w:val="center"/>
          </w:tcPr>
          <w:p w:rsidR="000D7B60" w:rsidRPr="007E61D0" w:rsidRDefault="000D7B60" w:rsidP="007E61D0">
            <w:pPr>
              <w:spacing w:after="0" w:line="360" w:lineRule="exact"/>
              <w:rPr>
                <w:rFonts w:eastAsia="宋体"/>
                <w:sz w:val="21"/>
                <w:szCs w:val="21"/>
                <w:lang w:eastAsia="zh-CN"/>
              </w:rPr>
            </w:pPr>
            <w:r w:rsidRPr="007E61D0">
              <w:rPr>
                <w:rFonts w:eastAsia="宋体"/>
                <w:sz w:val="21"/>
                <w:szCs w:val="21"/>
                <w:lang w:eastAsia="zh-CN"/>
              </w:rPr>
              <w:t>讲授</w:t>
            </w:r>
          </w:p>
        </w:tc>
        <w:tc>
          <w:tcPr>
            <w:tcW w:w="1592" w:type="dxa"/>
            <w:gridSpan w:val="2"/>
            <w:tcBorders>
              <w:top w:val="single" w:sz="4" w:space="0" w:color="auto"/>
              <w:left w:val="single" w:sz="4" w:space="0" w:color="auto"/>
              <w:bottom w:val="single" w:sz="4" w:space="0" w:color="auto"/>
              <w:right w:val="single" w:sz="4" w:space="0" w:color="auto"/>
            </w:tcBorders>
            <w:vAlign w:val="center"/>
          </w:tcPr>
          <w:p w:rsidR="00C13E6E" w:rsidRDefault="00C13E6E" w:rsidP="00C2191A">
            <w:pPr>
              <w:jc w:val="left"/>
              <w:rPr>
                <w:rFonts w:eastAsiaTheme="minorEastAsia"/>
                <w:sz w:val="21"/>
                <w:szCs w:val="21"/>
                <w:lang w:eastAsia="zh-CN"/>
              </w:rPr>
            </w:pPr>
            <w:r w:rsidRPr="00F736C8">
              <w:rPr>
                <w:rFonts w:eastAsiaTheme="minorEastAsia"/>
                <w:sz w:val="21"/>
                <w:szCs w:val="21"/>
                <w:lang w:eastAsia="zh-CN"/>
              </w:rPr>
              <w:t>课堂讨论：</w:t>
            </w:r>
            <w:r>
              <w:rPr>
                <w:rFonts w:eastAsiaTheme="minorEastAsia" w:hint="eastAsia"/>
                <w:sz w:val="21"/>
                <w:szCs w:val="21"/>
                <w:lang w:eastAsia="zh-CN"/>
              </w:rPr>
              <w:t>反应进度及标准摩尔生成焓在实际化工生产中有何作用</w:t>
            </w:r>
          </w:p>
          <w:p w:rsidR="000D7B60" w:rsidRPr="00DB1F2E" w:rsidRDefault="000D7B60" w:rsidP="00C2191A">
            <w:pPr>
              <w:jc w:val="left"/>
              <w:rPr>
                <w:color w:val="5B9BD5" w:themeColor="accent1"/>
                <w:lang w:eastAsia="zh-CN"/>
              </w:rPr>
            </w:pPr>
          </w:p>
        </w:tc>
      </w:tr>
      <w:tr w:rsidR="000D7B60" w:rsidRPr="007E61D0" w:rsidTr="00C2191A">
        <w:trPr>
          <w:trHeight w:val="340"/>
          <w:jc w:val="center"/>
        </w:trPr>
        <w:tc>
          <w:tcPr>
            <w:tcW w:w="649" w:type="dxa"/>
            <w:tcBorders>
              <w:top w:val="single" w:sz="4" w:space="0" w:color="auto"/>
              <w:left w:val="single" w:sz="4" w:space="0" w:color="auto"/>
              <w:bottom w:val="single" w:sz="4" w:space="0" w:color="auto"/>
              <w:right w:val="single" w:sz="4" w:space="0" w:color="auto"/>
            </w:tcBorders>
            <w:vAlign w:val="center"/>
          </w:tcPr>
          <w:p w:rsidR="000D7B60" w:rsidRPr="007E61D0" w:rsidRDefault="000D7B60" w:rsidP="007E61D0">
            <w:pPr>
              <w:spacing w:after="0" w:line="360" w:lineRule="exact"/>
              <w:rPr>
                <w:rFonts w:eastAsia="宋体"/>
                <w:sz w:val="21"/>
                <w:szCs w:val="21"/>
                <w:lang w:eastAsia="zh-CN"/>
              </w:rPr>
            </w:pPr>
            <w:r w:rsidRPr="007E61D0">
              <w:rPr>
                <w:rFonts w:eastAsia="宋体"/>
                <w:sz w:val="21"/>
                <w:szCs w:val="21"/>
                <w:lang w:eastAsia="zh-CN"/>
              </w:rPr>
              <w:t>8</w:t>
            </w:r>
          </w:p>
        </w:tc>
        <w:tc>
          <w:tcPr>
            <w:tcW w:w="1729" w:type="dxa"/>
            <w:gridSpan w:val="2"/>
            <w:tcBorders>
              <w:top w:val="single" w:sz="4" w:space="0" w:color="auto"/>
              <w:left w:val="single" w:sz="4" w:space="0" w:color="auto"/>
              <w:bottom w:val="single" w:sz="4" w:space="0" w:color="auto"/>
              <w:right w:val="single" w:sz="4" w:space="0" w:color="auto"/>
            </w:tcBorders>
            <w:vAlign w:val="center"/>
          </w:tcPr>
          <w:p w:rsidR="000D7B60" w:rsidRPr="007E61D0" w:rsidRDefault="000D7B60" w:rsidP="007E61D0">
            <w:pPr>
              <w:spacing w:after="0" w:line="360" w:lineRule="exact"/>
              <w:rPr>
                <w:rFonts w:eastAsiaTheme="minorEastAsia"/>
                <w:sz w:val="21"/>
                <w:szCs w:val="21"/>
                <w:lang w:eastAsia="zh-CN"/>
              </w:rPr>
            </w:pPr>
            <w:r>
              <w:rPr>
                <w:rFonts w:eastAsiaTheme="minorEastAsia" w:hint="eastAsia"/>
                <w:sz w:val="21"/>
                <w:szCs w:val="21"/>
                <w:lang w:eastAsia="zh-CN"/>
              </w:rPr>
              <w:t>可逆过程与可逆体积功，节流膨胀与焦耳</w:t>
            </w:r>
            <w:r>
              <w:rPr>
                <w:rFonts w:eastAsiaTheme="minorEastAsia" w:hint="eastAsia"/>
                <w:sz w:val="21"/>
                <w:szCs w:val="21"/>
                <w:lang w:eastAsia="zh-CN"/>
              </w:rPr>
              <w:t>-</w:t>
            </w:r>
            <w:r>
              <w:rPr>
                <w:rFonts w:eastAsiaTheme="minorEastAsia" w:hint="eastAsia"/>
                <w:sz w:val="21"/>
                <w:szCs w:val="21"/>
                <w:lang w:eastAsia="zh-CN"/>
              </w:rPr>
              <w:t>汤姆逊实验</w:t>
            </w:r>
          </w:p>
        </w:tc>
        <w:tc>
          <w:tcPr>
            <w:tcW w:w="623" w:type="dxa"/>
            <w:tcBorders>
              <w:top w:val="single" w:sz="4" w:space="0" w:color="auto"/>
              <w:left w:val="single" w:sz="4" w:space="0" w:color="auto"/>
              <w:bottom w:val="single" w:sz="4" w:space="0" w:color="auto"/>
              <w:right w:val="single" w:sz="4" w:space="0" w:color="auto"/>
            </w:tcBorders>
            <w:vAlign w:val="center"/>
          </w:tcPr>
          <w:p w:rsidR="000D7B60" w:rsidRDefault="000D7B60" w:rsidP="00C2191A">
            <w:pPr>
              <w:jc w:val="center"/>
            </w:pPr>
            <w:r w:rsidRPr="004B1547">
              <w:rPr>
                <w:rFonts w:eastAsia="宋体" w:hint="eastAsia"/>
                <w:sz w:val="21"/>
                <w:szCs w:val="21"/>
                <w:lang w:eastAsia="zh-CN"/>
              </w:rPr>
              <w:t>2</w:t>
            </w:r>
          </w:p>
        </w:tc>
        <w:tc>
          <w:tcPr>
            <w:tcW w:w="4111" w:type="dxa"/>
            <w:gridSpan w:val="3"/>
            <w:tcBorders>
              <w:top w:val="single" w:sz="4" w:space="0" w:color="auto"/>
              <w:left w:val="single" w:sz="4" w:space="0" w:color="auto"/>
              <w:bottom w:val="single" w:sz="4" w:space="0" w:color="auto"/>
              <w:right w:val="single" w:sz="4" w:space="0" w:color="auto"/>
            </w:tcBorders>
            <w:vAlign w:val="center"/>
          </w:tcPr>
          <w:p w:rsidR="000D7B60" w:rsidRPr="007E61D0" w:rsidRDefault="00F5542D" w:rsidP="007E61D0">
            <w:pPr>
              <w:spacing w:after="0" w:line="360" w:lineRule="exact"/>
              <w:rPr>
                <w:rFonts w:eastAsiaTheme="minorEastAsia"/>
                <w:sz w:val="21"/>
                <w:szCs w:val="21"/>
                <w:lang w:eastAsia="zh-CN"/>
              </w:rPr>
            </w:pPr>
            <w:r>
              <w:rPr>
                <w:rFonts w:eastAsiaTheme="minorEastAsia" w:hint="eastAsia"/>
                <w:sz w:val="21"/>
                <w:szCs w:val="21"/>
                <w:lang w:eastAsia="zh-CN"/>
              </w:rPr>
              <w:t>可逆过程定义及物理意义；可逆体积功的计算；焦耳</w:t>
            </w:r>
            <w:r>
              <w:rPr>
                <w:rFonts w:eastAsiaTheme="minorEastAsia" w:hint="eastAsia"/>
                <w:sz w:val="21"/>
                <w:szCs w:val="21"/>
                <w:lang w:eastAsia="zh-CN"/>
              </w:rPr>
              <w:t>-</w:t>
            </w:r>
            <w:r>
              <w:rPr>
                <w:rFonts w:eastAsiaTheme="minorEastAsia" w:hint="eastAsia"/>
                <w:sz w:val="21"/>
                <w:szCs w:val="21"/>
                <w:lang w:eastAsia="zh-CN"/>
              </w:rPr>
              <w:t>汤姆逊实验内容；节流膨胀的热力学特征；</w:t>
            </w:r>
          </w:p>
        </w:tc>
        <w:tc>
          <w:tcPr>
            <w:tcW w:w="676" w:type="dxa"/>
            <w:tcBorders>
              <w:top w:val="single" w:sz="4" w:space="0" w:color="auto"/>
              <w:left w:val="single" w:sz="4" w:space="0" w:color="auto"/>
              <w:bottom w:val="single" w:sz="4" w:space="0" w:color="auto"/>
              <w:right w:val="single" w:sz="4" w:space="0" w:color="auto"/>
            </w:tcBorders>
            <w:vAlign w:val="center"/>
          </w:tcPr>
          <w:p w:rsidR="000D7B60" w:rsidRPr="007E61D0" w:rsidRDefault="000D7B60" w:rsidP="007E61D0">
            <w:pPr>
              <w:spacing w:after="0" w:line="360" w:lineRule="exact"/>
              <w:rPr>
                <w:rFonts w:eastAsia="宋体"/>
                <w:sz w:val="21"/>
                <w:szCs w:val="21"/>
                <w:lang w:eastAsia="zh-CN"/>
              </w:rPr>
            </w:pPr>
            <w:r w:rsidRPr="007E61D0">
              <w:rPr>
                <w:rFonts w:eastAsia="宋体"/>
                <w:sz w:val="21"/>
                <w:szCs w:val="21"/>
                <w:lang w:eastAsia="zh-CN"/>
              </w:rPr>
              <w:t>讲授</w:t>
            </w:r>
          </w:p>
        </w:tc>
        <w:tc>
          <w:tcPr>
            <w:tcW w:w="1592" w:type="dxa"/>
            <w:gridSpan w:val="2"/>
            <w:tcBorders>
              <w:top w:val="single" w:sz="4" w:space="0" w:color="auto"/>
              <w:left w:val="single" w:sz="4" w:space="0" w:color="auto"/>
              <w:bottom w:val="single" w:sz="4" w:space="0" w:color="auto"/>
              <w:right w:val="single" w:sz="4" w:space="0" w:color="auto"/>
            </w:tcBorders>
            <w:vAlign w:val="center"/>
          </w:tcPr>
          <w:p w:rsidR="00F736C8" w:rsidRPr="00DB1F2E" w:rsidRDefault="00C2191A" w:rsidP="00C2191A">
            <w:pPr>
              <w:spacing w:line="360" w:lineRule="exact"/>
              <w:jc w:val="left"/>
              <w:rPr>
                <w:color w:val="5B9BD5" w:themeColor="accent1"/>
                <w:szCs w:val="21"/>
                <w:lang w:eastAsia="zh-CN"/>
              </w:rPr>
            </w:pPr>
            <w:r>
              <w:rPr>
                <w:rFonts w:eastAsiaTheme="minorEastAsia" w:hint="eastAsia"/>
                <w:sz w:val="21"/>
                <w:szCs w:val="21"/>
                <w:lang w:eastAsia="zh-CN"/>
              </w:rPr>
              <w:t>课堂讨论：热力学第一定律总结</w:t>
            </w:r>
          </w:p>
        </w:tc>
      </w:tr>
      <w:tr w:rsidR="00350D9A" w:rsidRPr="007E61D0" w:rsidTr="00C2191A">
        <w:trPr>
          <w:trHeight w:val="340"/>
          <w:jc w:val="center"/>
        </w:trPr>
        <w:tc>
          <w:tcPr>
            <w:tcW w:w="649" w:type="dxa"/>
            <w:tcBorders>
              <w:top w:val="single" w:sz="4" w:space="0" w:color="auto"/>
              <w:left w:val="single" w:sz="4" w:space="0" w:color="auto"/>
              <w:bottom w:val="single" w:sz="4" w:space="0" w:color="auto"/>
              <w:right w:val="single" w:sz="4" w:space="0" w:color="auto"/>
            </w:tcBorders>
            <w:vAlign w:val="center"/>
          </w:tcPr>
          <w:p w:rsidR="00350D9A" w:rsidRPr="007E61D0" w:rsidRDefault="00C2191A" w:rsidP="00896AB1">
            <w:pPr>
              <w:spacing w:after="0" w:line="360" w:lineRule="exact"/>
              <w:rPr>
                <w:rFonts w:eastAsia="宋体"/>
                <w:sz w:val="21"/>
                <w:szCs w:val="21"/>
                <w:lang w:eastAsia="zh-CN"/>
              </w:rPr>
            </w:pPr>
            <w:r>
              <w:rPr>
                <w:rFonts w:eastAsia="宋体" w:hint="eastAsia"/>
                <w:sz w:val="21"/>
                <w:szCs w:val="21"/>
                <w:lang w:eastAsia="zh-CN"/>
              </w:rPr>
              <w:t>9</w:t>
            </w:r>
          </w:p>
        </w:tc>
        <w:tc>
          <w:tcPr>
            <w:tcW w:w="1729" w:type="dxa"/>
            <w:gridSpan w:val="2"/>
            <w:tcBorders>
              <w:top w:val="single" w:sz="4" w:space="0" w:color="auto"/>
              <w:left w:val="single" w:sz="4" w:space="0" w:color="auto"/>
              <w:bottom w:val="single" w:sz="4" w:space="0" w:color="auto"/>
              <w:right w:val="single" w:sz="4" w:space="0" w:color="auto"/>
            </w:tcBorders>
            <w:vAlign w:val="center"/>
          </w:tcPr>
          <w:p w:rsidR="00350D9A" w:rsidRPr="007E61D0" w:rsidRDefault="00350D9A" w:rsidP="00896AB1">
            <w:pPr>
              <w:spacing w:after="0" w:line="360" w:lineRule="exact"/>
              <w:rPr>
                <w:rFonts w:eastAsiaTheme="minorEastAsia"/>
                <w:sz w:val="21"/>
                <w:szCs w:val="21"/>
                <w:lang w:eastAsia="zh-CN"/>
              </w:rPr>
            </w:pPr>
            <w:r>
              <w:rPr>
                <w:rFonts w:eastAsiaTheme="minorEastAsia" w:hint="eastAsia"/>
                <w:sz w:val="21"/>
                <w:szCs w:val="21"/>
                <w:lang w:eastAsia="zh-CN"/>
              </w:rPr>
              <w:t>热力学第二定律、卡诺循环与卡诺定理</w:t>
            </w:r>
          </w:p>
        </w:tc>
        <w:tc>
          <w:tcPr>
            <w:tcW w:w="623" w:type="dxa"/>
            <w:tcBorders>
              <w:top w:val="single" w:sz="4" w:space="0" w:color="auto"/>
              <w:left w:val="single" w:sz="4" w:space="0" w:color="auto"/>
              <w:bottom w:val="single" w:sz="4" w:space="0" w:color="auto"/>
              <w:right w:val="single" w:sz="4" w:space="0" w:color="auto"/>
            </w:tcBorders>
            <w:vAlign w:val="center"/>
          </w:tcPr>
          <w:p w:rsidR="00350D9A" w:rsidRDefault="00350D9A" w:rsidP="00C2191A">
            <w:pPr>
              <w:jc w:val="center"/>
            </w:pPr>
            <w:r w:rsidRPr="004B1547">
              <w:rPr>
                <w:rFonts w:eastAsia="宋体" w:hint="eastAsia"/>
                <w:sz w:val="21"/>
                <w:szCs w:val="21"/>
                <w:lang w:eastAsia="zh-CN"/>
              </w:rPr>
              <w:t>2</w:t>
            </w:r>
          </w:p>
        </w:tc>
        <w:tc>
          <w:tcPr>
            <w:tcW w:w="4111" w:type="dxa"/>
            <w:gridSpan w:val="3"/>
            <w:tcBorders>
              <w:top w:val="single" w:sz="4" w:space="0" w:color="auto"/>
              <w:left w:val="single" w:sz="4" w:space="0" w:color="auto"/>
              <w:bottom w:val="single" w:sz="4" w:space="0" w:color="auto"/>
              <w:right w:val="single" w:sz="4" w:space="0" w:color="auto"/>
            </w:tcBorders>
            <w:vAlign w:val="center"/>
          </w:tcPr>
          <w:p w:rsidR="00350D9A" w:rsidRPr="007E61D0" w:rsidRDefault="00350D9A" w:rsidP="00896AB1">
            <w:pPr>
              <w:spacing w:after="0" w:line="360" w:lineRule="exact"/>
              <w:rPr>
                <w:rFonts w:eastAsiaTheme="minorEastAsia"/>
                <w:sz w:val="21"/>
                <w:szCs w:val="21"/>
                <w:lang w:eastAsia="zh-CN"/>
              </w:rPr>
            </w:pPr>
            <w:r>
              <w:rPr>
                <w:rFonts w:eastAsiaTheme="minorEastAsia" w:hint="eastAsia"/>
                <w:sz w:val="21"/>
                <w:szCs w:val="21"/>
                <w:lang w:eastAsia="zh-CN"/>
              </w:rPr>
              <w:t>自发过程定义；热功转换；热力学第二定律表达式及内容；卡诺循环；卡诺定理；</w:t>
            </w:r>
          </w:p>
        </w:tc>
        <w:tc>
          <w:tcPr>
            <w:tcW w:w="676" w:type="dxa"/>
            <w:tcBorders>
              <w:top w:val="single" w:sz="4" w:space="0" w:color="auto"/>
              <w:left w:val="single" w:sz="4" w:space="0" w:color="auto"/>
              <w:bottom w:val="single" w:sz="4" w:space="0" w:color="auto"/>
              <w:right w:val="single" w:sz="4" w:space="0" w:color="auto"/>
            </w:tcBorders>
            <w:vAlign w:val="center"/>
          </w:tcPr>
          <w:p w:rsidR="00350D9A" w:rsidRPr="007E61D0" w:rsidRDefault="00350D9A" w:rsidP="00896AB1">
            <w:pPr>
              <w:spacing w:after="0" w:line="360" w:lineRule="exact"/>
              <w:rPr>
                <w:rFonts w:eastAsia="宋体"/>
                <w:sz w:val="21"/>
                <w:szCs w:val="21"/>
                <w:lang w:eastAsia="zh-CN"/>
              </w:rPr>
            </w:pPr>
            <w:r w:rsidRPr="007E61D0">
              <w:rPr>
                <w:rFonts w:eastAsia="宋体"/>
                <w:sz w:val="21"/>
                <w:szCs w:val="21"/>
                <w:lang w:eastAsia="zh-CN"/>
              </w:rPr>
              <w:t>讲授</w:t>
            </w:r>
          </w:p>
        </w:tc>
        <w:tc>
          <w:tcPr>
            <w:tcW w:w="1592" w:type="dxa"/>
            <w:gridSpan w:val="2"/>
            <w:tcBorders>
              <w:top w:val="single" w:sz="4" w:space="0" w:color="auto"/>
              <w:left w:val="single" w:sz="4" w:space="0" w:color="auto"/>
              <w:bottom w:val="single" w:sz="4" w:space="0" w:color="auto"/>
              <w:right w:val="single" w:sz="4" w:space="0" w:color="auto"/>
            </w:tcBorders>
            <w:vAlign w:val="center"/>
          </w:tcPr>
          <w:p w:rsidR="00350D9A" w:rsidRDefault="00350D9A" w:rsidP="00C2191A">
            <w:pPr>
              <w:jc w:val="left"/>
              <w:rPr>
                <w:rFonts w:eastAsiaTheme="minorEastAsia"/>
                <w:sz w:val="21"/>
                <w:szCs w:val="21"/>
                <w:lang w:eastAsia="zh-CN"/>
              </w:rPr>
            </w:pPr>
            <w:r w:rsidRPr="00F736C8">
              <w:rPr>
                <w:rFonts w:eastAsiaTheme="minorEastAsia"/>
                <w:sz w:val="21"/>
                <w:szCs w:val="21"/>
                <w:lang w:eastAsia="zh-CN"/>
              </w:rPr>
              <w:t>课堂讨论：</w:t>
            </w:r>
            <w:r>
              <w:rPr>
                <w:rFonts w:eastAsiaTheme="minorEastAsia" w:hint="eastAsia"/>
                <w:sz w:val="21"/>
                <w:szCs w:val="21"/>
                <w:lang w:eastAsia="zh-CN"/>
              </w:rPr>
              <w:t>热力学第二定律实际应用意义</w:t>
            </w:r>
          </w:p>
          <w:p w:rsidR="00350D9A" w:rsidRPr="00DB1F2E" w:rsidRDefault="00350D9A" w:rsidP="00C2191A">
            <w:pPr>
              <w:jc w:val="left"/>
              <w:rPr>
                <w:color w:val="5B9BD5" w:themeColor="accent1"/>
                <w:lang w:eastAsia="zh-CN"/>
              </w:rPr>
            </w:pPr>
          </w:p>
        </w:tc>
      </w:tr>
      <w:tr w:rsidR="00350D9A" w:rsidRPr="007E61D0" w:rsidTr="00C2191A">
        <w:trPr>
          <w:trHeight w:val="340"/>
          <w:jc w:val="center"/>
        </w:trPr>
        <w:tc>
          <w:tcPr>
            <w:tcW w:w="649" w:type="dxa"/>
            <w:tcBorders>
              <w:top w:val="single" w:sz="4" w:space="0" w:color="auto"/>
              <w:left w:val="single" w:sz="4" w:space="0" w:color="auto"/>
              <w:bottom w:val="single" w:sz="4" w:space="0" w:color="auto"/>
              <w:right w:val="single" w:sz="4" w:space="0" w:color="auto"/>
            </w:tcBorders>
            <w:vAlign w:val="center"/>
          </w:tcPr>
          <w:p w:rsidR="00350D9A" w:rsidRPr="007E61D0" w:rsidRDefault="00C2191A" w:rsidP="00896AB1">
            <w:pPr>
              <w:spacing w:after="0" w:line="360" w:lineRule="exact"/>
              <w:rPr>
                <w:rFonts w:eastAsia="宋体"/>
                <w:sz w:val="21"/>
                <w:szCs w:val="21"/>
                <w:lang w:eastAsia="zh-CN"/>
              </w:rPr>
            </w:pPr>
            <w:r>
              <w:rPr>
                <w:rFonts w:eastAsia="宋体" w:hint="eastAsia"/>
                <w:sz w:val="21"/>
                <w:szCs w:val="21"/>
                <w:lang w:eastAsia="zh-CN"/>
              </w:rPr>
              <w:t>10</w:t>
            </w:r>
          </w:p>
        </w:tc>
        <w:tc>
          <w:tcPr>
            <w:tcW w:w="1729" w:type="dxa"/>
            <w:gridSpan w:val="2"/>
            <w:tcBorders>
              <w:top w:val="single" w:sz="4" w:space="0" w:color="auto"/>
              <w:left w:val="single" w:sz="4" w:space="0" w:color="auto"/>
              <w:bottom w:val="single" w:sz="4" w:space="0" w:color="auto"/>
              <w:right w:val="single" w:sz="4" w:space="0" w:color="auto"/>
            </w:tcBorders>
            <w:vAlign w:val="center"/>
          </w:tcPr>
          <w:p w:rsidR="00350D9A" w:rsidRPr="007E61D0" w:rsidRDefault="00350D9A" w:rsidP="00896AB1">
            <w:pPr>
              <w:spacing w:after="0" w:line="360" w:lineRule="exact"/>
              <w:rPr>
                <w:rFonts w:eastAsiaTheme="minorEastAsia"/>
                <w:sz w:val="21"/>
                <w:szCs w:val="21"/>
                <w:lang w:eastAsia="zh-CN"/>
              </w:rPr>
            </w:pPr>
            <w:r>
              <w:rPr>
                <w:rFonts w:eastAsiaTheme="minorEastAsia" w:hint="eastAsia"/>
                <w:sz w:val="21"/>
                <w:szCs w:val="21"/>
                <w:lang w:eastAsia="zh-CN"/>
              </w:rPr>
              <w:t>熵与克劳修斯不等式、熵变的计算</w:t>
            </w:r>
          </w:p>
        </w:tc>
        <w:tc>
          <w:tcPr>
            <w:tcW w:w="623" w:type="dxa"/>
            <w:tcBorders>
              <w:top w:val="single" w:sz="4" w:space="0" w:color="auto"/>
              <w:left w:val="single" w:sz="4" w:space="0" w:color="auto"/>
              <w:bottom w:val="single" w:sz="4" w:space="0" w:color="auto"/>
              <w:right w:val="single" w:sz="4" w:space="0" w:color="auto"/>
            </w:tcBorders>
            <w:vAlign w:val="center"/>
          </w:tcPr>
          <w:p w:rsidR="00350D9A" w:rsidRDefault="00350D9A" w:rsidP="00C2191A">
            <w:pPr>
              <w:jc w:val="center"/>
            </w:pPr>
            <w:r w:rsidRPr="004B1547">
              <w:rPr>
                <w:rFonts w:eastAsia="宋体" w:hint="eastAsia"/>
                <w:sz w:val="21"/>
                <w:szCs w:val="21"/>
                <w:lang w:eastAsia="zh-CN"/>
              </w:rPr>
              <w:t>2</w:t>
            </w:r>
          </w:p>
        </w:tc>
        <w:tc>
          <w:tcPr>
            <w:tcW w:w="4111" w:type="dxa"/>
            <w:gridSpan w:val="3"/>
            <w:tcBorders>
              <w:top w:val="single" w:sz="4" w:space="0" w:color="auto"/>
              <w:left w:val="single" w:sz="4" w:space="0" w:color="auto"/>
              <w:bottom w:val="single" w:sz="4" w:space="0" w:color="auto"/>
              <w:right w:val="single" w:sz="4" w:space="0" w:color="auto"/>
            </w:tcBorders>
            <w:vAlign w:val="center"/>
          </w:tcPr>
          <w:p w:rsidR="00350D9A" w:rsidRPr="007E61D0" w:rsidRDefault="00350D9A" w:rsidP="00896AB1">
            <w:pPr>
              <w:spacing w:after="0" w:line="360" w:lineRule="exact"/>
              <w:rPr>
                <w:rFonts w:eastAsiaTheme="minorEastAsia"/>
                <w:sz w:val="21"/>
                <w:szCs w:val="21"/>
                <w:lang w:eastAsia="zh-CN"/>
              </w:rPr>
            </w:pPr>
            <w:r>
              <w:rPr>
                <w:rFonts w:eastAsiaTheme="minorEastAsia" w:hint="eastAsia"/>
                <w:sz w:val="21"/>
                <w:szCs w:val="21"/>
                <w:lang w:eastAsia="zh-CN"/>
              </w:rPr>
              <w:t>熵的引入；克劳修斯不等式；熵增原理；单纯</w:t>
            </w:r>
            <w:r w:rsidRPr="008B7A62">
              <w:rPr>
                <w:rFonts w:eastAsiaTheme="minorEastAsia" w:hint="eastAsia"/>
                <w:i/>
                <w:sz w:val="21"/>
                <w:szCs w:val="21"/>
                <w:lang w:eastAsia="zh-CN"/>
              </w:rPr>
              <w:t>PVT</w:t>
            </w:r>
            <w:r>
              <w:rPr>
                <w:rFonts w:eastAsiaTheme="minorEastAsia" w:hint="eastAsia"/>
                <w:sz w:val="21"/>
                <w:szCs w:val="21"/>
                <w:lang w:eastAsia="zh-CN"/>
              </w:rPr>
              <w:t>变化过程熵变的计算；相变过程熵变的计算；环境熵变计算</w:t>
            </w:r>
          </w:p>
        </w:tc>
        <w:tc>
          <w:tcPr>
            <w:tcW w:w="676" w:type="dxa"/>
            <w:tcBorders>
              <w:top w:val="single" w:sz="4" w:space="0" w:color="auto"/>
              <w:left w:val="single" w:sz="4" w:space="0" w:color="auto"/>
              <w:bottom w:val="single" w:sz="4" w:space="0" w:color="auto"/>
              <w:right w:val="single" w:sz="4" w:space="0" w:color="auto"/>
            </w:tcBorders>
            <w:vAlign w:val="center"/>
          </w:tcPr>
          <w:p w:rsidR="00350D9A" w:rsidRPr="007E61D0" w:rsidRDefault="00350D9A" w:rsidP="00896AB1">
            <w:pPr>
              <w:spacing w:after="0" w:line="360" w:lineRule="exact"/>
              <w:rPr>
                <w:rFonts w:eastAsia="宋体"/>
                <w:sz w:val="21"/>
                <w:szCs w:val="21"/>
                <w:lang w:eastAsia="zh-CN"/>
              </w:rPr>
            </w:pPr>
            <w:r w:rsidRPr="007E61D0">
              <w:rPr>
                <w:rFonts w:eastAsia="宋体"/>
                <w:sz w:val="21"/>
                <w:szCs w:val="21"/>
                <w:lang w:eastAsia="zh-CN"/>
              </w:rPr>
              <w:t>讲授</w:t>
            </w:r>
          </w:p>
        </w:tc>
        <w:tc>
          <w:tcPr>
            <w:tcW w:w="1592" w:type="dxa"/>
            <w:gridSpan w:val="2"/>
            <w:tcBorders>
              <w:top w:val="single" w:sz="4" w:space="0" w:color="auto"/>
              <w:left w:val="single" w:sz="4" w:space="0" w:color="auto"/>
              <w:bottom w:val="single" w:sz="4" w:space="0" w:color="auto"/>
              <w:right w:val="single" w:sz="4" w:space="0" w:color="auto"/>
            </w:tcBorders>
            <w:vAlign w:val="center"/>
          </w:tcPr>
          <w:p w:rsidR="00350D9A" w:rsidRPr="00C2191A" w:rsidRDefault="00C2191A" w:rsidP="00C2191A">
            <w:pPr>
              <w:spacing w:line="360" w:lineRule="exact"/>
              <w:jc w:val="left"/>
              <w:rPr>
                <w:rFonts w:eastAsiaTheme="minorEastAsia"/>
                <w:color w:val="5B9BD5" w:themeColor="accent1"/>
                <w:szCs w:val="21"/>
                <w:lang w:eastAsia="zh-CN"/>
              </w:rPr>
            </w:pPr>
            <w:r>
              <w:rPr>
                <w:rFonts w:eastAsiaTheme="minorEastAsia" w:hint="eastAsia"/>
                <w:sz w:val="21"/>
                <w:szCs w:val="21"/>
                <w:lang w:eastAsia="zh-CN"/>
              </w:rPr>
              <w:t>课后作业</w:t>
            </w:r>
            <w:r w:rsidRPr="00F7156D">
              <w:rPr>
                <w:rFonts w:eastAsiaTheme="minorEastAsia" w:hint="eastAsia"/>
                <w:sz w:val="21"/>
                <w:szCs w:val="21"/>
                <w:lang w:eastAsia="zh-CN"/>
              </w:rPr>
              <w:t>：课后习题</w:t>
            </w:r>
          </w:p>
        </w:tc>
      </w:tr>
      <w:tr w:rsidR="00C2191A" w:rsidRPr="007E61D0" w:rsidTr="00C2191A">
        <w:trPr>
          <w:trHeight w:val="870"/>
          <w:jc w:val="center"/>
        </w:trPr>
        <w:tc>
          <w:tcPr>
            <w:tcW w:w="649" w:type="dxa"/>
            <w:tcBorders>
              <w:top w:val="single" w:sz="4" w:space="0" w:color="auto"/>
              <w:left w:val="single" w:sz="4" w:space="0" w:color="auto"/>
              <w:bottom w:val="single" w:sz="4" w:space="0" w:color="auto"/>
              <w:right w:val="single" w:sz="4" w:space="0" w:color="auto"/>
            </w:tcBorders>
            <w:vAlign w:val="center"/>
          </w:tcPr>
          <w:p w:rsidR="00C2191A" w:rsidRPr="007E61D0" w:rsidRDefault="00C2191A" w:rsidP="00896AB1">
            <w:pPr>
              <w:spacing w:after="0" w:line="360" w:lineRule="exact"/>
              <w:rPr>
                <w:rFonts w:eastAsia="宋体"/>
                <w:sz w:val="21"/>
                <w:szCs w:val="21"/>
                <w:lang w:eastAsia="zh-CN"/>
              </w:rPr>
            </w:pPr>
            <w:r w:rsidRPr="007E61D0">
              <w:rPr>
                <w:rFonts w:eastAsia="宋体"/>
                <w:sz w:val="21"/>
                <w:szCs w:val="21"/>
                <w:lang w:eastAsia="zh-CN"/>
              </w:rPr>
              <w:t>11</w:t>
            </w:r>
          </w:p>
        </w:tc>
        <w:tc>
          <w:tcPr>
            <w:tcW w:w="1729" w:type="dxa"/>
            <w:gridSpan w:val="2"/>
            <w:tcBorders>
              <w:top w:val="single" w:sz="4" w:space="0" w:color="auto"/>
              <w:left w:val="single" w:sz="4" w:space="0" w:color="auto"/>
              <w:bottom w:val="single" w:sz="4" w:space="0" w:color="auto"/>
              <w:right w:val="single" w:sz="4" w:space="0" w:color="auto"/>
            </w:tcBorders>
            <w:vAlign w:val="center"/>
          </w:tcPr>
          <w:p w:rsidR="00C2191A" w:rsidRPr="007E61D0" w:rsidRDefault="00C2191A" w:rsidP="00896AB1">
            <w:pPr>
              <w:spacing w:after="0" w:line="360" w:lineRule="exact"/>
              <w:rPr>
                <w:rFonts w:eastAsia="宋体"/>
                <w:sz w:val="21"/>
                <w:szCs w:val="21"/>
                <w:lang w:eastAsia="zh-CN"/>
              </w:rPr>
            </w:pPr>
            <w:r>
              <w:rPr>
                <w:rFonts w:eastAsia="宋体" w:hint="eastAsia"/>
                <w:sz w:val="21"/>
                <w:szCs w:val="21"/>
                <w:lang w:eastAsia="zh-CN"/>
              </w:rPr>
              <w:t>热力学第三定律及化学变化过程熵变的计算、亥姆霍兹函数和吉布斯函数</w:t>
            </w:r>
          </w:p>
        </w:tc>
        <w:tc>
          <w:tcPr>
            <w:tcW w:w="623" w:type="dxa"/>
            <w:tcBorders>
              <w:top w:val="single" w:sz="4" w:space="0" w:color="auto"/>
              <w:left w:val="single" w:sz="4" w:space="0" w:color="auto"/>
              <w:bottom w:val="single" w:sz="4" w:space="0" w:color="auto"/>
              <w:right w:val="single" w:sz="4" w:space="0" w:color="auto"/>
            </w:tcBorders>
            <w:vAlign w:val="center"/>
          </w:tcPr>
          <w:p w:rsidR="00C2191A" w:rsidRDefault="00C2191A" w:rsidP="00C2191A">
            <w:pPr>
              <w:jc w:val="center"/>
            </w:pPr>
            <w:r w:rsidRPr="004B1547">
              <w:rPr>
                <w:rFonts w:eastAsia="宋体" w:hint="eastAsia"/>
                <w:sz w:val="21"/>
                <w:szCs w:val="21"/>
                <w:lang w:eastAsia="zh-CN"/>
              </w:rPr>
              <w:t>2</w:t>
            </w:r>
          </w:p>
        </w:tc>
        <w:tc>
          <w:tcPr>
            <w:tcW w:w="4111" w:type="dxa"/>
            <w:gridSpan w:val="3"/>
            <w:tcBorders>
              <w:top w:val="single" w:sz="4" w:space="0" w:color="auto"/>
              <w:left w:val="single" w:sz="4" w:space="0" w:color="auto"/>
              <w:bottom w:val="single" w:sz="4" w:space="0" w:color="auto"/>
              <w:right w:val="single" w:sz="4" w:space="0" w:color="auto"/>
            </w:tcBorders>
            <w:vAlign w:val="center"/>
          </w:tcPr>
          <w:p w:rsidR="00C2191A" w:rsidRPr="007E61D0" w:rsidRDefault="00C2191A" w:rsidP="00896AB1">
            <w:pPr>
              <w:spacing w:after="0" w:line="360" w:lineRule="exact"/>
              <w:rPr>
                <w:rFonts w:eastAsiaTheme="minorEastAsia"/>
                <w:sz w:val="21"/>
                <w:szCs w:val="21"/>
                <w:lang w:eastAsia="zh-CN"/>
              </w:rPr>
            </w:pPr>
            <w:r>
              <w:rPr>
                <w:rFonts w:eastAsiaTheme="minorEastAsia" w:hint="eastAsia"/>
                <w:sz w:val="21"/>
                <w:szCs w:val="21"/>
                <w:lang w:eastAsia="zh-CN"/>
              </w:rPr>
              <w:t>热力学第三定律表达式及内容；规定熵与标准熵；标准摩尔反应熵；</w:t>
            </w:r>
            <w:r>
              <w:rPr>
                <w:rFonts w:eastAsia="宋体" w:hint="eastAsia"/>
                <w:sz w:val="21"/>
                <w:szCs w:val="21"/>
                <w:lang w:eastAsia="zh-CN"/>
              </w:rPr>
              <w:t>亥姆霍兹函数、吉布斯函数及其相应的计算举例</w:t>
            </w:r>
          </w:p>
        </w:tc>
        <w:tc>
          <w:tcPr>
            <w:tcW w:w="676" w:type="dxa"/>
            <w:tcBorders>
              <w:top w:val="single" w:sz="4" w:space="0" w:color="auto"/>
              <w:left w:val="single" w:sz="4" w:space="0" w:color="auto"/>
              <w:bottom w:val="single" w:sz="4" w:space="0" w:color="auto"/>
              <w:right w:val="single" w:sz="4" w:space="0" w:color="auto"/>
            </w:tcBorders>
            <w:vAlign w:val="center"/>
          </w:tcPr>
          <w:p w:rsidR="00C2191A" w:rsidRPr="007E61D0" w:rsidRDefault="00C2191A" w:rsidP="00C2191A">
            <w:pPr>
              <w:spacing w:after="0" w:line="360" w:lineRule="exact"/>
              <w:jc w:val="center"/>
              <w:rPr>
                <w:rFonts w:eastAsia="宋体"/>
                <w:sz w:val="21"/>
                <w:szCs w:val="21"/>
              </w:rPr>
            </w:pPr>
            <w:r w:rsidRPr="007E61D0">
              <w:rPr>
                <w:rFonts w:eastAsia="宋体"/>
                <w:sz w:val="21"/>
                <w:szCs w:val="21"/>
                <w:lang w:eastAsia="zh-CN"/>
              </w:rPr>
              <w:t>讲授</w:t>
            </w:r>
          </w:p>
        </w:tc>
        <w:tc>
          <w:tcPr>
            <w:tcW w:w="1592" w:type="dxa"/>
            <w:gridSpan w:val="2"/>
            <w:tcBorders>
              <w:top w:val="single" w:sz="4" w:space="0" w:color="auto"/>
              <w:left w:val="single" w:sz="4" w:space="0" w:color="auto"/>
              <w:bottom w:val="single" w:sz="4" w:space="0" w:color="auto"/>
              <w:right w:val="single" w:sz="4" w:space="0" w:color="auto"/>
            </w:tcBorders>
            <w:vAlign w:val="center"/>
          </w:tcPr>
          <w:p w:rsidR="00C2191A" w:rsidRPr="000914F6" w:rsidRDefault="00C2191A" w:rsidP="00C2191A">
            <w:pPr>
              <w:spacing w:line="360" w:lineRule="exact"/>
              <w:jc w:val="left"/>
              <w:rPr>
                <w:rFonts w:eastAsiaTheme="minorEastAsia"/>
                <w:sz w:val="21"/>
                <w:szCs w:val="21"/>
                <w:lang w:eastAsia="zh-CN"/>
              </w:rPr>
            </w:pPr>
            <w:r w:rsidRPr="00C2191A">
              <w:rPr>
                <w:rFonts w:eastAsiaTheme="minorEastAsia"/>
                <w:sz w:val="21"/>
                <w:szCs w:val="21"/>
                <w:lang w:eastAsia="zh-CN"/>
              </w:rPr>
              <w:t>课堂讨论</w:t>
            </w:r>
            <w:r>
              <w:rPr>
                <w:rFonts w:eastAsiaTheme="minorEastAsia" w:hint="eastAsia"/>
                <w:sz w:val="21"/>
                <w:szCs w:val="21"/>
                <w:lang w:eastAsia="zh-CN"/>
              </w:rPr>
              <w:t>：</w:t>
            </w:r>
            <w:r w:rsidR="000914F6" w:rsidRPr="000914F6">
              <w:rPr>
                <w:rFonts w:eastAsiaTheme="minorEastAsia" w:hint="eastAsia"/>
                <w:sz w:val="21"/>
                <w:szCs w:val="21"/>
                <w:lang w:eastAsia="zh-CN"/>
              </w:rPr>
              <w:t>热力学第三定律在生产技术领域中的应用有哪些</w:t>
            </w:r>
          </w:p>
        </w:tc>
      </w:tr>
      <w:tr w:rsidR="00C2191A" w:rsidRPr="007E61D0" w:rsidTr="00C2191A">
        <w:trPr>
          <w:trHeight w:val="870"/>
          <w:jc w:val="center"/>
        </w:trPr>
        <w:tc>
          <w:tcPr>
            <w:tcW w:w="649" w:type="dxa"/>
            <w:tcBorders>
              <w:top w:val="single" w:sz="4" w:space="0" w:color="auto"/>
              <w:left w:val="single" w:sz="4" w:space="0" w:color="auto"/>
              <w:bottom w:val="single" w:sz="4" w:space="0" w:color="auto"/>
              <w:right w:val="single" w:sz="4" w:space="0" w:color="auto"/>
            </w:tcBorders>
            <w:vAlign w:val="center"/>
          </w:tcPr>
          <w:p w:rsidR="00C2191A" w:rsidRPr="007E61D0" w:rsidRDefault="00C2191A" w:rsidP="00896AB1">
            <w:pPr>
              <w:spacing w:after="0" w:line="360" w:lineRule="exact"/>
              <w:rPr>
                <w:rFonts w:eastAsia="宋体"/>
                <w:sz w:val="21"/>
                <w:szCs w:val="21"/>
                <w:lang w:eastAsia="zh-CN"/>
              </w:rPr>
            </w:pPr>
            <w:r>
              <w:rPr>
                <w:rFonts w:eastAsia="宋体" w:hint="eastAsia"/>
                <w:sz w:val="21"/>
                <w:szCs w:val="21"/>
                <w:lang w:eastAsia="zh-CN"/>
              </w:rPr>
              <w:t>12</w:t>
            </w:r>
          </w:p>
        </w:tc>
        <w:tc>
          <w:tcPr>
            <w:tcW w:w="1729" w:type="dxa"/>
            <w:gridSpan w:val="2"/>
            <w:tcBorders>
              <w:top w:val="single" w:sz="4" w:space="0" w:color="auto"/>
              <w:left w:val="single" w:sz="4" w:space="0" w:color="auto"/>
              <w:bottom w:val="single" w:sz="4" w:space="0" w:color="auto"/>
              <w:right w:val="single" w:sz="4" w:space="0" w:color="auto"/>
            </w:tcBorders>
            <w:vAlign w:val="center"/>
          </w:tcPr>
          <w:p w:rsidR="00C2191A" w:rsidRPr="007E61D0" w:rsidRDefault="00C2191A" w:rsidP="00896AB1">
            <w:pPr>
              <w:spacing w:after="0" w:line="360" w:lineRule="exact"/>
              <w:rPr>
                <w:rFonts w:eastAsia="宋体"/>
                <w:sz w:val="21"/>
                <w:szCs w:val="21"/>
                <w:lang w:eastAsia="zh-CN"/>
              </w:rPr>
            </w:pPr>
            <w:r>
              <w:rPr>
                <w:rFonts w:eastAsia="宋体" w:hint="eastAsia"/>
                <w:sz w:val="21"/>
                <w:szCs w:val="21"/>
                <w:lang w:eastAsia="zh-CN"/>
              </w:rPr>
              <w:t>热力学基本方程及麦克斯韦关系式、热力学第二定律在单组分系统相平衡中的应用</w:t>
            </w:r>
          </w:p>
        </w:tc>
        <w:tc>
          <w:tcPr>
            <w:tcW w:w="623" w:type="dxa"/>
            <w:tcBorders>
              <w:top w:val="single" w:sz="4" w:space="0" w:color="auto"/>
              <w:left w:val="single" w:sz="4" w:space="0" w:color="auto"/>
              <w:bottom w:val="single" w:sz="4" w:space="0" w:color="auto"/>
              <w:right w:val="single" w:sz="4" w:space="0" w:color="auto"/>
            </w:tcBorders>
            <w:vAlign w:val="center"/>
          </w:tcPr>
          <w:p w:rsidR="00C2191A" w:rsidRDefault="00C2191A" w:rsidP="00C2191A">
            <w:pPr>
              <w:jc w:val="center"/>
            </w:pPr>
            <w:r w:rsidRPr="004B1547">
              <w:rPr>
                <w:rFonts w:eastAsia="宋体" w:hint="eastAsia"/>
                <w:sz w:val="21"/>
                <w:szCs w:val="21"/>
                <w:lang w:eastAsia="zh-CN"/>
              </w:rPr>
              <w:t>2</w:t>
            </w:r>
          </w:p>
        </w:tc>
        <w:tc>
          <w:tcPr>
            <w:tcW w:w="4111" w:type="dxa"/>
            <w:gridSpan w:val="3"/>
            <w:tcBorders>
              <w:top w:val="single" w:sz="4" w:space="0" w:color="auto"/>
              <w:left w:val="single" w:sz="4" w:space="0" w:color="auto"/>
              <w:bottom w:val="single" w:sz="4" w:space="0" w:color="auto"/>
              <w:right w:val="single" w:sz="4" w:space="0" w:color="auto"/>
            </w:tcBorders>
            <w:vAlign w:val="center"/>
          </w:tcPr>
          <w:p w:rsidR="00C2191A" w:rsidRPr="007E61D0" w:rsidRDefault="00C2191A" w:rsidP="00896AB1">
            <w:pPr>
              <w:spacing w:after="0" w:line="360" w:lineRule="exact"/>
              <w:rPr>
                <w:rFonts w:eastAsiaTheme="minorEastAsia"/>
                <w:sz w:val="21"/>
                <w:szCs w:val="21"/>
                <w:lang w:eastAsia="zh-CN"/>
              </w:rPr>
            </w:pPr>
            <w:r>
              <w:rPr>
                <w:rFonts w:eastAsiaTheme="minorEastAsia" w:hint="eastAsia"/>
                <w:sz w:val="21"/>
                <w:szCs w:val="21"/>
                <w:lang w:eastAsia="zh-CN"/>
              </w:rPr>
              <w:t>热力学基本方程表达式及内容；</w:t>
            </w:r>
            <w:r w:rsidRPr="00B765A9">
              <w:rPr>
                <w:rFonts w:eastAsiaTheme="minorEastAsia" w:hint="eastAsia"/>
                <w:i/>
                <w:sz w:val="21"/>
                <w:szCs w:val="21"/>
                <w:lang w:eastAsia="zh-CN"/>
              </w:rPr>
              <w:t>U</w:t>
            </w:r>
            <w:r w:rsidRPr="00B765A9">
              <w:rPr>
                <w:rFonts w:eastAsiaTheme="minorEastAsia" w:hint="eastAsia"/>
                <w:i/>
                <w:sz w:val="21"/>
                <w:szCs w:val="21"/>
                <w:lang w:eastAsia="zh-CN"/>
              </w:rPr>
              <w:t>、</w:t>
            </w:r>
            <w:r w:rsidRPr="00B765A9">
              <w:rPr>
                <w:rFonts w:eastAsiaTheme="minorEastAsia" w:hint="eastAsia"/>
                <w:i/>
                <w:sz w:val="21"/>
                <w:szCs w:val="21"/>
                <w:lang w:eastAsia="zh-CN"/>
              </w:rPr>
              <w:t>H</w:t>
            </w:r>
            <w:r w:rsidRPr="00B765A9">
              <w:rPr>
                <w:rFonts w:eastAsiaTheme="minorEastAsia" w:hint="eastAsia"/>
                <w:i/>
                <w:sz w:val="21"/>
                <w:szCs w:val="21"/>
                <w:lang w:eastAsia="zh-CN"/>
              </w:rPr>
              <w:t>、</w:t>
            </w:r>
            <w:r w:rsidRPr="00B765A9">
              <w:rPr>
                <w:rFonts w:eastAsiaTheme="minorEastAsia" w:hint="eastAsia"/>
                <w:i/>
                <w:sz w:val="21"/>
                <w:szCs w:val="21"/>
                <w:lang w:eastAsia="zh-CN"/>
              </w:rPr>
              <w:t>A</w:t>
            </w:r>
            <w:r w:rsidRPr="00B765A9">
              <w:rPr>
                <w:rFonts w:eastAsiaTheme="minorEastAsia" w:hint="eastAsia"/>
                <w:i/>
                <w:sz w:val="21"/>
                <w:szCs w:val="21"/>
                <w:lang w:eastAsia="zh-CN"/>
              </w:rPr>
              <w:t>、</w:t>
            </w:r>
            <w:r w:rsidRPr="00B765A9">
              <w:rPr>
                <w:rFonts w:eastAsiaTheme="minorEastAsia" w:hint="eastAsia"/>
                <w:i/>
                <w:sz w:val="21"/>
                <w:szCs w:val="21"/>
                <w:lang w:eastAsia="zh-CN"/>
              </w:rPr>
              <w:t>G</w:t>
            </w:r>
            <w:r>
              <w:rPr>
                <w:rFonts w:eastAsiaTheme="minorEastAsia" w:hint="eastAsia"/>
                <w:sz w:val="21"/>
                <w:szCs w:val="21"/>
                <w:lang w:eastAsia="zh-CN"/>
              </w:rPr>
              <w:t>的一阶偏导数关系式；</w:t>
            </w:r>
            <w:r>
              <w:rPr>
                <w:rFonts w:eastAsia="宋体" w:hint="eastAsia"/>
                <w:sz w:val="21"/>
                <w:szCs w:val="21"/>
                <w:lang w:eastAsia="zh-CN"/>
              </w:rPr>
              <w:t>麦克斯韦关系式；其他重要的热力学关系式介绍；</w:t>
            </w:r>
            <w:r w:rsidRPr="00B765A9">
              <w:rPr>
                <w:rFonts w:eastAsia="宋体" w:hint="eastAsia"/>
                <w:sz w:val="21"/>
                <w:szCs w:val="21"/>
                <w:lang w:eastAsia="zh-CN"/>
              </w:rPr>
              <w:t>克拉贝龙方程</w:t>
            </w:r>
            <w:r>
              <w:rPr>
                <w:rFonts w:eastAsia="宋体" w:hint="eastAsia"/>
                <w:sz w:val="21"/>
                <w:szCs w:val="21"/>
                <w:lang w:eastAsia="zh-CN"/>
              </w:rPr>
              <w:t>；克劳修斯</w:t>
            </w:r>
            <w:r>
              <w:rPr>
                <w:rFonts w:eastAsia="宋体" w:hint="eastAsia"/>
                <w:sz w:val="21"/>
                <w:szCs w:val="21"/>
                <w:lang w:eastAsia="zh-CN"/>
              </w:rPr>
              <w:t>-</w:t>
            </w:r>
            <w:r w:rsidRPr="00B765A9">
              <w:rPr>
                <w:rFonts w:eastAsia="宋体" w:hint="eastAsia"/>
                <w:sz w:val="21"/>
                <w:szCs w:val="21"/>
                <w:lang w:eastAsia="zh-CN"/>
              </w:rPr>
              <w:t>克拉贝龙方程</w:t>
            </w:r>
            <w:r>
              <w:rPr>
                <w:rFonts w:eastAsia="宋体" w:hint="eastAsia"/>
                <w:sz w:val="21"/>
                <w:szCs w:val="21"/>
                <w:lang w:eastAsia="zh-CN"/>
              </w:rPr>
              <w:t>；</w:t>
            </w:r>
          </w:p>
        </w:tc>
        <w:tc>
          <w:tcPr>
            <w:tcW w:w="676" w:type="dxa"/>
            <w:tcBorders>
              <w:top w:val="single" w:sz="4" w:space="0" w:color="auto"/>
              <w:left w:val="single" w:sz="4" w:space="0" w:color="auto"/>
              <w:bottom w:val="single" w:sz="4" w:space="0" w:color="auto"/>
              <w:right w:val="single" w:sz="4" w:space="0" w:color="auto"/>
            </w:tcBorders>
            <w:vAlign w:val="center"/>
          </w:tcPr>
          <w:p w:rsidR="00C2191A" w:rsidRDefault="00C2191A" w:rsidP="00C2191A">
            <w:pPr>
              <w:jc w:val="center"/>
            </w:pPr>
            <w:r w:rsidRPr="008923DD">
              <w:rPr>
                <w:rFonts w:eastAsia="宋体"/>
                <w:sz w:val="21"/>
                <w:szCs w:val="21"/>
                <w:lang w:eastAsia="zh-CN"/>
              </w:rPr>
              <w:t>讲授</w:t>
            </w:r>
          </w:p>
        </w:tc>
        <w:tc>
          <w:tcPr>
            <w:tcW w:w="1592" w:type="dxa"/>
            <w:gridSpan w:val="2"/>
            <w:tcBorders>
              <w:top w:val="single" w:sz="4" w:space="0" w:color="auto"/>
              <w:left w:val="single" w:sz="4" w:space="0" w:color="auto"/>
              <w:bottom w:val="single" w:sz="4" w:space="0" w:color="auto"/>
              <w:right w:val="single" w:sz="4" w:space="0" w:color="auto"/>
            </w:tcBorders>
            <w:vAlign w:val="center"/>
          </w:tcPr>
          <w:p w:rsidR="00C2191A" w:rsidRPr="00DB1F2E" w:rsidRDefault="00C2191A" w:rsidP="00C2191A">
            <w:pPr>
              <w:spacing w:line="360" w:lineRule="exact"/>
              <w:jc w:val="left"/>
              <w:rPr>
                <w:color w:val="5B9BD5" w:themeColor="accent1"/>
                <w:szCs w:val="21"/>
                <w:lang w:eastAsia="zh-CN"/>
              </w:rPr>
            </w:pPr>
            <w:r>
              <w:rPr>
                <w:rFonts w:eastAsiaTheme="minorEastAsia" w:hint="eastAsia"/>
                <w:sz w:val="21"/>
                <w:szCs w:val="21"/>
                <w:lang w:eastAsia="zh-CN"/>
              </w:rPr>
              <w:t>课后作业</w:t>
            </w:r>
            <w:r w:rsidRPr="00F7156D">
              <w:rPr>
                <w:rFonts w:eastAsiaTheme="minorEastAsia" w:hint="eastAsia"/>
                <w:sz w:val="21"/>
                <w:szCs w:val="21"/>
                <w:lang w:eastAsia="zh-CN"/>
              </w:rPr>
              <w:t>：课后习题</w:t>
            </w:r>
          </w:p>
        </w:tc>
      </w:tr>
      <w:tr w:rsidR="00C2191A" w:rsidRPr="007E61D0" w:rsidTr="00C2191A">
        <w:trPr>
          <w:trHeight w:val="340"/>
          <w:jc w:val="center"/>
        </w:trPr>
        <w:tc>
          <w:tcPr>
            <w:tcW w:w="649" w:type="dxa"/>
            <w:tcBorders>
              <w:top w:val="single" w:sz="4" w:space="0" w:color="auto"/>
              <w:left w:val="single" w:sz="4" w:space="0" w:color="auto"/>
              <w:bottom w:val="single" w:sz="4" w:space="0" w:color="auto"/>
              <w:right w:val="single" w:sz="4" w:space="0" w:color="auto"/>
            </w:tcBorders>
            <w:vAlign w:val="center"/>
          </w:tcPr>
          <w:p w:rsidR="00C2191A" w:rsidRPr="007E61D0" w:rsidRDefault="00C2191A" w:rsidP="00896AB1">
            <w:pPr>
              <w:spacing w:after="0" w:line="360" w:lineRule="exact"/>
              <w:rPr>
                <w:rFonts w:eastAsia="宋体"/>
                <w:sz w:val="21"/>
                <w:szCs w:val="21"/>
                <w:lang w:eastAsia="zh-CN"/>
              </w:rPr>
            </w:pPr>
            <w:r>
              <w:rPr>
                <w:rFonts w:eastAsia="宋体" w:hint="eastAsia"/>
                <w:sz w:val="21"/>
                <w:szCs w:val="21"/>
                <w:lang w:eastAsia="zh-CN"/>
              </w:rPr>
              <w:t>13</w:t>
            </w:r>
          </w:p>
        </w:tc>
        <w:tc>
          <w:tcPr>
            <w:tcW w:w="1729" w:type="dxa"/>
            <w:gridSpan w:val="2"/>
            <w:tcBorders>
              <w:top w:val="single" w:sz="4" w:space="0" w:color="auto"/>
              <w:left w:val="single" w:sz="4" w:space="0" w:color="auto"/>
              <w:bottom w:val="single" w:sz="4" w:space="0" w:color="auto"/>
              <w:right w:val="single" w:sz="4" w:space="0" w:color="auto"/>
            </w:tcBorders>
            <w:vAlign w:val="center"/>
          </w:tcPr>
          <w:p w:rsidR="00C2191A" w:rsidRDefault="00C2191A" w:rsidP="00896AB1">
            <w:pPr>
              <w:spacing w:after="0" w:line="360" w:lineRule="exact"/>
              <w:rPr>
                <w:rFonts w:eastAsia="宋体"/>
                <w:sz w:val="21"/>
                <w:szCs w:val="21"/>
                <w:lang w:eastAsia="zh-CN"/>
              </w:rPr>
            </w:pPr>
            <w:r>
              <w:rPr>
                <w:rFonts w:eastAsia="宋体" w:hint="eastAsia"/>
                <w:sz w:val="21"/>
                <w:szCs w:val="21"/>
                <w:lang w:eastAsia="zh-CN"/>
              </w:rPr>
              <w:t>热力学三大定律总结及相关习题讲解</w:t>
            </w:r>
          </w:p>
          <w:p w:rsidR="00C2191A" w:rsidRPr="00F54854" w:rsidRDefault="00C2191A" w:rsidP="00896AB1">
            <w:pPr>
              <w:spacing w:after="0" w:line="360" w:lineRule="exact"/>
              <w:rPr>
                <w:rFonts w:eastAsia="宋体"/>
                <w:sz w:val="21"/>
                <w:szCs w:val="21"/>
                <w:lang w:eastAsia="zh-CN"/>
              </w:rPr>
            </w:pPr>
          </w:p>
        </w:tc>
        <w:tc>
          <w:tcPr>
            <w:tcW w:w="623" w:type="dxa"/>
            <w:tcBorders>
              <w:top w:val="single" w:sz="4" w:space="0" w:color="auto"/>
              <w:left w:val="single" w:sz="4" w:space="0" w:color="auto"/>
              <w:bottom w:val="single" w:sz="4" w:space="0" w:color="auto"/>
              <w:right w:val="single" w:sz="4" w:space="0" w:color="auto"/>
            </w:tcBorders>
            <w:vAlign w:val="center"/>
          </w:tcPr>
          <w:p w:rsidR="00C2191A" w:rsidRPr="004B1547" w:rsidRDefault="00C2191A" w:rsidP="00C2191A">
            <w:pPr>
              <w:jc w:val="center"/>
              <w:rPr>
                <w:rFonts w:eastAsia="宋体"/>
                <w:sz w:val="21"/>
                <w:szCs w:val="21"/>
                <w:lang w:eastAsia="zh-CN"/>
              </w:rPr>
            </w:pPr>
            <w:r>
              <w:rPr>
                <w:rFonts w:eastAsia="宋体" w:hint="eastAsia"/>
                <w:sz w:val="21"/>
                <w:szCs w:val="21"/>
                <w:lang w:eastAsia="zh-CN"/>
              </w:rPr>
              <w:t>2</w:t>
            </w:r>
          </w:p>
        </w:tc>
        <w:tc>
          <w:tcPr>
            <w:tcW w:w="4111" w:type="dxa"/>
            <w:gridSpan w:val="3"/>
            <w:tcBorders>
              <w:top w:val="single" w:sz="4" w:space="0" w:color="auto"/>
              <w:left w:val="single" w:sz="4" w:space="0" w:color="auto"/>
              <w:bottom w:val="single" w:sz="4" w:space="0" w:color="auto"/>
              <w:right w:val="single" w:sz="4" w:space="0" w:color="auto"/>
            </w:tcBorders>
            <w:vAlign w:val="center"/>
          </w:tcPr>
          <w:p w:rsidR="00C2191A" w:rsidRDefault="00C2191A" w:rsidP="00896AB1">
            <w:pPr>
              <w:spacing w:after="0" w:line="360" w:lineRule="exact"/>
              <w:rPr>
                <w:rFonts w:eastAsiaTheme="minorEastAsia"/>
                <w:sz w:val="21"/>
                <w:szCs w:val="21"/>
                <w:lang w:eastAsia="zh-CN"/>
              </w:rPr>
            </w:pPr>
            <w:r>
              <w:rPr>
                <w:rFonts w:eastAsiaTheme="minorEastAsia" w:hint="eastAsia"/>
                <w:sz w:val="21"/>
                <w:szCs w:val="21"/>
                <w:lang w:eastAsia="zh-CN"/>
              </w:rPr>
              <w:t>总结热力学三大定律基本概念，重要公式以及适用范围，并对热力学相关综合类计算题进行随堂练习和讲解。</w:t>
            </w:r>
          </w:p>
        </w:tc>
        <w:tc>
          <w:tcPr>
            <w:tcW w:w="676" w:type="dxa"/>
            <w:tcBorders>
              <w:top w:val="single" w:sz="4" w:space="0" w:color="auto"/>
              <w:left w:val="single" w:sz="4" w:space="0" w:color="auto"/>
              <w:bottom w:val="single" w:sz="4" w:space="0" w:color="auto"/>
              <w:right w:val="single" w:sz="4" w:space="0" w:color="auto"/>
            </w:tcBorders>
            <w:vAlign w:val="center"/>
          </w:tcPr>
          <w:p w:rsidR="00C2191A" w:rsidRDefault="00C2191A" w:rsidP="00C2191A">
            <w:pPr>
              <w:jc w:val="center"/>
            </w:pPr>
            <w:r w:rsidRPr="008923DD">
              <w:rPr>
                <w:rFonts w:eastAsia="宋体"/>
                <w:sz w:val="21"/>
                <w:szCs w:val="21"/>
                <w:lang w:eastAsia="zh-CN"/>
              </w:rPr>
              <w:t>讲授</w:t>
            </w:r>
          </w:p>
        </w:tc>
        <w:tc>
          <w:tcPr>
            <w:tcW w:w="1592" w:type="dxa"/>
            <w:gridSpan w:val="2"/>
            <w:tcBorders>
              <w:top w:val="single" w:sz="4" w:space="0" w:color="auto"/>
              <w:left w:val="single" w:sz="4" w:space="0" w:color="auto"/>
              <w:bottom w:val="single" w:sz="4" w:space="0" w:color="auto"/>
              <w:right w:val="single" w:sz="4" w:space="0" w:color="auto"/>
            </w:tcBorders>
            <w:vAlign w:val="center"/>
          </w:tcPr>
          <w:p w:rsidR="00C2191A" w:rsidRDefault="0073434D" w:rsidP="002312BD">
            <w:pPr>
              <w:jc w:val="left"/>
              <w:rPr>
                <w:rFonts w:eastAsiaTheme="minorEastAsia"/>
                <w:sz w:val="21"/>
                <w:szCs w:val="21"/>
                <w:lang w:eastAsia="zh-CN"/>
              </w:rPr>
            </w:pPr>
            <w:r w:rsidRPr="007E61D0">
              <w:rPr>
                <w:rFonts w:eastAsia="宋体"/>
                <w:sz w:val="21"/>
                <w:szCs w:val="21"/>
                <w:lang w:eastAsia="zh-CN"/>
              </w:rPr>
              <w:t>全班分为若干小组，每个小组</w:t>
            </w:r>
            <w:r w:rsidR="0025361E">
              <w:rPr>
                <w:rFonts w:eastAsia="宋体"/>
                <w:sz w:val="21"/>
                <w:szCs w:val="21"/>
                <w:lang w:eastAsia="zh-CN"/>
              </w:rPr>
              <w:t>制作</w:t>
            </w:r>
            <w:r w:rsidR="0025361E">
              <w:rPr>
                <w:rFonts w:eastAsia="宋体"/>
                <w:sz w:val="21"/>
                <w:szCs w:val="21"/>
                <w:lang w:eastAsia="zh-CN"/>
              </w:rPr>
              <w:t>PPT</w:t>
            </w:r>
            <w:r>
              <w:rPr>
                <w:rFonts w:eastAsia="宋体" w:hint="eastAsia"/>
                <w:sz w:val="21"/>
                <w:szCs w:val="21"/>
                <w:lang w:eastAsia="zh-CN"/>
              </w:rPr>
              <w:t>进行</w:t>
            </w:r>
            <w:r>
              <w:rPr>
                <w:rFonts w:eastAsia="宋体"/>
                <w:sz w:val="21"/>
                <w:szCs w:val="21"/>
                <w:lang w:eastAsia="zh-CN"/>
              </w:rPr>
              <w:t>三大定律知识点总结并</w:t>
            </w:r>
            <w:r w:rsidR="002312BD">
              <w:rPr>
                <w:rFonts w:eastAsia="宋体"/>
                <w:sz w:val="21"/>
                <w:szCs w:val="21"/>
                <w:lang w:eastAsia="zh-CN"/>
              </w:rPr>
              <w:t>自由</w:t>
            </w:r>
            <w:r w:rsidR="002312BD">
              <w:rPr>
                <w:rFonts w:eastAsia="宋体"/>
                <w:sz w:val="21"/>
                <w:szCs w:val="21"/>
                <w:lang w:eastAsia="zh-CN"/>
              </w:rPr>
              <w:lastRenderedPageBreak/>
              <w:t>选择</w:t>
            </w:r>
            <w:r>
              <w:rPr>
                <w:rFonts w:eastAsia="宋体"/>
                <w:sz w:val="21"/>
                <w:szCs w:val="21"/>
                <w:lang w:eastAsia="zh-CN"/>
              </w:rPr>
              <w:t>一道例题</w:t>
            </w:r>
            <w:r w:rsidR="002312BD">
              <w:rPr>
                <w:rFonts w:eastAsia="宋体"/>
                <w:sz w:val="21"/>
                <w:szCs w:val="21"/>
                <w:lang w:eastAsia="zh-CN"/>
              </w:rPr>
              <w:t>进行讲解</w:t>
            </w:r>
          </w:p>
        </w:tc>
      </w:tr>
      <w:tr w:rsidR="00C2191A" w:rsidRPr="007E61D0" w:rsidTr="00C2191A">
        <w:trPr>
          <w:trHeight w:val="340"/>
          <w:jc w:val="center"/>
        </w:trPr>
        <w:tc>
          <w:tcPr>
            <w:tcW w:w="649" w:type="dxa"/>
            <w:tcBorders>
              <w:top w:val="single" w:sz="4" w:space="0" w:color="auto"/>
              <w:left w:val="single" w:sz="4" w:space="0" w:color="auto"/>
              <w:bottom w:val="single" w:sz="4" w:space="0" w:color="auto"/>
              <w:right w:val="single" w:sz="4" w:space="0" w:color="auto"/>
            </w:tcBorders>
            <w:vAlign w:val="center"/>
          </w:tcPr>
          <w:p w:rsidR="00C2191A" w:rsidRPr="007E61D0" w:rsidRDefault="00C2191A" w:rsidP="00896AB1">
            <w:pPr>
              <w:spacing w:after="0" w:line="360" w:lineRule="exact"/>
              <w:rPr>
                <w:rFonts w:eastAsia="宋体"/>
                <w:sz w:val="21"/>
                <w:szCs w:val="21"/>
                <w:lang w:eastAsia="zh-CN"/>
              </w:rPr>
            </w:pPr>
            <w:r>
              <w:rPr>
                <w:rFonts w:eastAsia="宋体" w:hint="eastAsia"/>
                <w:sz w:val="21"/>
                <w:szCs w:val="21"/>
                <w:lang w:eastAsia="zh-CN"/>
              </w:rPr>
              <w:lastRenderedPageBreak/>
              <w:t>14</w:t>
            </w:r>
          </w:p>
        </w:tc>
        <w:tc>
          <w:tcPr>
            <w:tcW w:w="1729" w:type="dxa"/>
            <w:gridSpan w:val="2"/>
            <w:tcBorders>
              <w:top w:val="single" w:sz="4" w:space="0" w:color="auto"/>
              <w:left w:val="single" w:sz="4" w:space="0" w:color="auto"/>
              <w:bottom w:val="single" w:sz="4" w:space="0" w:color="auto"/>
              <w:right w:val="single" w:sz="4" w:space="0" w:color="auto"/>
            </w:tcBorders>
            <w:vAlign w:val="center"/>
          </w:tcPr>
          <w:p w:rsidR="00C2191A" w:rsidRPr="007E61D0" w:rsidRDefault="00C2191A" w:rsidP="00896AB1">
            <w:pPr>
              <w:spacing w:after="0" w:line="360" w:lineRule="exact"/>
              <w:rPr>
                <w:rFonts w:eastAsia="宋体"/>
                <w:sz w:val="21"/>
                <w:szCs w:val="21"/>
                <w:lang w:eastAsia="zh-CN"/>
              </w:rPr>
            </w:pPr>
            <w:r>
              <w:rPr>
                <w:rFonts w:eastAsia="宋体" w:hint="eastAsia"/>
                <w:sz w:val="21"/>
                <w:szCs w:val="21"/>
                <w:lang w:eastAsia="zh-CN"/>
              </w:rPr>
              <w:t>多组分系统热力学中的偏摩尔量及化学势</w:t>
            </w:r>
          </w:p>
        </w:tc>
        <w:tc>
          <w:tcPr>
            <w:tcW w:w="623" w:type="dxa"/>
            <w:tcBorders>
              <w:top w:val="single" w:sz="4" w:space="0" w:color="auto"/>
              <w:left w:val="single" w:sz="4" w:space="0" w:color="auto"/>
              <w:bottom w:val="single" w:sz="4" w:space="0" w:color="auto"/>
              <w:right w:val="single" w:sz="4" w:space="0" w:color="auto"/>
            </w:tcBorders>
            <w:vAlign w:val="center"/>
          </w:tcPr>
          <w:p w:rsidR="00C2191A" w:rsidRDefault="00C2191A" w:rsidP="00C2191A">
            <w:pPr>
              <w:jc w:val="center"/>
            </w:pPr>
            <w:r w:rsidRPr="004B1547">
              <w:rPr>
                <w:rFonts w:eastAsia="宋体" w:hint="eastAsia"/>
                <w:sz w:val="21"/>
                <w:szCs w:val="21"/>
                <w:lang w:eastAsia="zh-CN"/>
              </w:rPr>
              <w:t>2</w:t>
            </w:r>
          </w:p>
        </w:tc>
        <w:tc>
          <w:tcPr>
            <w:tcW w:w="4111" w:type="dxa"/>
            <w:gridSpan w:val="3"/>
            <w:tcBorders>
              <w:top w:val="single" w:sz="4" w:space="0" w:color="auto"/>
              <w:left w:val="single" w:sz="4" w:space="0" w:color="auto"/>
              <w:bottom w:val="single" w:sz="4" w:space="0" w:color="auto"/>
              <w:right w:val="single" w:sz="4" w:space="0" w:color="auto"/>
            </w:tcBorders>
            <w:vAlign w:val="center"/>
          </w:tcPr>
          <w:p w:rsidR="00C2191A" w:rsidRPr="007E61D0" w:rsidRDefault="00C2191A" w:rsidP="00896AB1">
            <w:pPr>
              <w:spacing w:after="0" w:line="360" w:lineRule="exact"/>
              <w:rPr>
                <w:rFonts w:eastAsiaTheme="minorEastAsia"/>
                <w:sz w:val="21"/>
                <w:szCs w:val="21"/>
                <w:lang w:eastAsia="zh-CN"/>
              </w:rPr>
            </w:pPr>
            <w:r>
              <w:rPr>
                <w:rFonts w:eastAsiaTheme="minorEastAsia" w:hint="eastAsia"/>
                <w:sz w:val="21"/>
                <w:szCs w:val="21"/>
                <w:lang w:eastAsia="zh-CN"/>
              </w:rPr>
              <w:t>偏摩尔量概念；偏摩尔量的测定法；偏摩尔量与摩尔量的差别；</w:t>
            </w:r>
            <w:r w:rsidRPr="00B765A9">
              <w:rPr>
                <w:rFonts w:eastAsiaTheme="minorEastAsia" w:hint="eastAsia"/>
                <w:sz w:val="21"/>
                <w:szCs w:val="21"/>
                <w:lang w:eastAsia="zh-CN"/>
              </w:rPr>
              <w:t>吉布斯</w:t>
            </w:r>
            <w:r>
              <w:rPr>
                <w:rFonts w:eastAsiaTheme="minorEastAsia" w:hint="eastAsia"/>
                <w:sz w:val="21"/>
                <w:szCs w:val="21"/>
                <w:lang w:eastAsia="zh-CN"/>
              </w:rPr>
              <w:t>-</w:t>
            </w:r>
            <w:r>
              <w:rPr>
                <w:rFonts w:eastAsiaTheme="minorEastAsia" w:hint="eastAsia"/>
                <w:sz w:val="21"/>
                <w:szCs w:val="21"/>
                <w:lang w:eastAsia="zh-CN"/>
              </w:rPr>
              <w:t>亥姆赫兹方程；偏摩尔量之间的函数关系；化学势的定义；多相多组分系统的热力学基本方程；化学式判断依据及应用</w:t>
            </w:r>
          </w:p>
        </w:tc>
        <w:tc>
          <w:tcPr>
            <w:tcW w:w="676" w:type="dxa"/>
            <w:tcBorders>
              <w:top w:val="single" w:sz="4" w:space="0" w:color="auto"/>
              <w:left w:val="single" w:sz="4" w:space="0" w:color="auto"/>
              <w:bottom w:val="single" w:sz="4" w:space="0" w:color="auto"/>
              <w:right w:val="single" w:sz="4" w:space="0" w:color="auto"/>
            </w:tcBorders>
            <w:vAlign w:val="center"/>
          </w:tcPr>
          <w:p w:rsidR="00C2191A" w:rsidRPr="007E61D0" w:rsidRDefault="00C2191A" w:rsidP="00896AB1">
            <w:pPr>
              <w:spacing w:after="0" w:line="360" w:lineRule="exact"/>
              <w:jc w:val="center"/>
              <w:rPr>
                <w:rFonts w:eastAsia="宋体"/>
                <w:sz w:val="21"/>
                <w:szCs w:val="21"/>
              </w:rPr>
            </w:pPr>
            <w:r w:rsidRPr="007E61D0">
              <w:rPr>
                <w:rFonts w:eastAsia="宋体"/>
                <w:sz w:val="21"/>
                <w:szCs w:val="21"/>
                <w:lang w:eastAsia="zh-CN"/>
              </w:rPr>
              <w:t>讲授</w:t>
            </w:r>
          </w:p>
        </w:tc>
        <w:tc>
          <w:tcPr>
            <w:tcW w:w="1592" w:type="dxa"/>
            <w:gridSpan w:val="2"/>
            <w:tcBorders>
              <w:top w:val="single" w:sz="4" w:space="0" w:color="auto"/>
              <w:left w:val="single" w:sz="4" w:space="0" w:color="auto"/>
              <w:bottom w:val="single" w:sz="4" w:space="0" w:color="auto"/>
              <w:right w:val="single" w:sz="4" w:space="0" w:color="auto"/>
            </w:tcBorders>
            <w:vAlign w:val="center"/>
          </w:tcPr>
          <w:p w:rsidR="00C2191A" w:rsidRPr="000914F6" w:rsidRDefault="000914F6" w:rsidP="000914F6">
            <w:pPr>
              <w:jc w:val="left"/>
              <w:rPr>
                <w:rFonts w:eastAsiaTheme="minorEastAsia"/>
                <w:sz w:val="21"/>
                <w:szCs w:val="21"/>
                <w:lang w:eastAsia="zh-CN"/>
              </w:rPr>
            </w:pPr>
            <w:r w:rsidRPr="00C2191A">
              <w:rPr>
                <w:rFonts w:eastAsiaTheme="minorEastAsia"/>
                <w:sz w:val="21"/>
                <w:szCs w:val="21"/>
                <w:lang w:eastAsia="zh-CN"/>
              </w:rPr>
              <w:t>课堂讨论</w:t>
            </w:r>
            <w:r>
              <w:rPr>
                <w:rFonts w:eastAsiaTheme="minorEastAsia" w:hint="eastAsia"/>
                <w:sz w:val="21"/>
                <w:szCs w:val="21"/>
                <w:lang w:eastAsia="zh-CN"/>
              </w:rPr>
              <w:t>：</w:t>
            </w:r>
            <w:r w:rsidRPr="000914F6">
              <w:rPr>
                <w:rFonts w:eastAsiaTheme="minorEastAsia"/>
                <w:sz w:val="21"/>
                <w:szCs w:val="21"/>
                <w:lang w:eastAsia="zh-CN"/>
              </w:rPr>
              <w:t>生活中有哪些</w:t>
            </w:r>
            <w:r>
              <w:rPr>
                <w:rFonts w:eastAsiaTheme="minorEastAsia" w:hint="eastAsia"/>
                <w:sz w:val="21"/>
                <w:szCs w:val="21"/>
                <w:lang w:eastAsia="zh-CN"/>
              </w:rPr>
              <w:t>偏摩尔量的应用</w:t>
            </w:r>
          </w:p>
        </w:tc>
      </w:tr>
      <w:tr w:rsidR="00C2191A" w:rsidRPr="007E61D0" w:rsidTr="00C2191A">
        <w:trPr>
          <w:trHeight w:val="340"/>
          <w:jc w:val="center"/>
        </w:trPr>
        <w:tc>
          <w:tcPr>
            <w:tcW w:w="649" w:type="dxa"/>
            <w:tcBorders>
              <w:top w:val="single" w:sz="4" w:space="0" w:color="auto"/>
              <w:left w:val="single" w:sz="4" w:space="0" w:color="auto"/>
              <w:bottom w:val="single" w:sz="4" w:space="0" w:color="auto"/>
              <w:right w:val="single" w:sz="4" w:space="0" w:color="auto"/>
            </w:tcBorders>
            <w:vAlign w:val="center"/>
          </w:tcPr>
          <w:p w:rsidR="00C2191A" w:rsidRPr="007E61D0" w:rsidRDefault="00C2191A" w:rsidP="00896AB1">
            <w:pPr>
              <w:spacing w:after="0" w:line="360" w:lineRule="exact"/>
              <w:rPr>
                <w:rFonts w:eastAsia="宋体"/>
                <w:sz w:val="21"/>
                <w:szCs w:val="21"/>
                <w:lang w:eastAsia="zh-CN"/>
              </w:rPr>
            </w:pPr>
            <w:r>
              <w:rPr>
                <w:rFonts w:eastAsia="宋体" w:hint="eastAsia"/>
                <w:sz w:val="21"/>
                <w:szCs w:val="21"/>
                <w:lang w:eastAsia="zh-CN"/>
              </w:rPr>
              <w:t>15</w:t>
            </w:r>
          </w:p>
        </w:tc>
        <w:tc>
          <w:tcPr>
            <w:tcW w:w="1729" w:type="dxa"/>
            <w:gridSpan w:val="2"/>
            <w:tcBorders>
              <w:top w:val="single" w:sz="4" w:space="0" w:color="auto"/>
              <w:left w:val="single" w:sz="4" w:space="0" w:color="auto"/>
              <w:bottom w:val="single" w:sz="4" w:space="0" w:color="auto"/>
              <w:right w:val="single" w:sz="4" w:space="0" w:color="auto"/>
            </w:tcBorders>
            <w:vAlign w:val="center"/>
          </w:tcPr>
          <w:p w:rsidR="00C2191A" w:rsidRPr="007E61D0" w:rsidRDefault="00C2191A" w:rsidP="00896AB1">
            <w:pPr>
              <w:spacing w:after="0" w:line="360" w:lineRule="exact"/>
              <w:rPr>
                <w:rFonts w:eastAsia="宋体"/>
                <w:sz w:val="21"/>
                <w:szCs w:val="21"/>
                <w:lang w:eastAsia="zh-CN"/>
              </w:rPr>
            </w:pPr>
            <w:r>
              <w:rPr>
                <w:rFonts w:eastAsia="宋体" w:hint="eastAsia"/>
                <w:sz w:val="21"/>
                <w:szCs w:val="21"/>
                <w:lang w:eastAsia="zh-CN"/>
              </w:rPr>
              <w:t>气体组分化学势、逸度及逸度因子</w:t>
            </w:r>
          </w:p>
        </w:tc>
        <w:tc>
          <w:tcPr>
            <w:tcW w:w="623" w:type="dxa"/>
            <w:tcBorders>
              <w:top w:val="single" w:sz="4" w:space="0" w:color="auto"/>
              <w:left w:val="single" w:sz="4" w:space="0" w:color="auto"/>
              <w:bottom w:val="single" w:sz="4" w:space="0" w:color="auto"/>
              <w:right w:val="single" w:sz="4" w:space="0" w:color="auto"/>
            </w:tcBorders>
            <w:vAlign w:val="center"/>
          </w:tcPr>
          <w:p w:rsidR="00C2191A" w:rsidRDefault="00C2191A" w:rsidP="00C2191A">
            <w:pPr>
              <w:jc w:val="center"/>
            </w:pPr>
            <w:r w:rsidRPr="004B1547">
              <w:rPr>
                <w:rFonts w:eastAsia="宋体" w:hint="eastAsia"/>
                <w:sz w:val="21"/>
                <w:szCs w:val="21"/>
                <w:lang w:eastAsia="zh-CN"/>
              </w:rPr>
              <w:t>2</w:t>
            </w:r>
          </w:p>
        </w:tc>
        <w:tc>
          <w:tcPr>
            <w:tcW w:w="4111" w:type="dxa"/>
            <w:gridSpan w:val="3"/>
            <w:tcBorders>
              <w:top w:val="single" w:sz="4" w:space="0" w:color="auto"/>
              <w:left w:val="single" w:sz="4" w:space="0" w:color="auto"/>
              <w:bottom w:val="single" w:sz="4" w:space="0" w:color="auto"/>
              <w:right w:val="single" w:sz="4" w:space="0" w:color="auto"/>
            </w:tcBorders>
            <w:vAlign w:val="center"/>
          </w:tcPr>
          <w:p w:rsidR="00C2191A" w:rsidRPr="007E61D0" w:rsidRDefault="00C2191A" w:rsidP="00896AB1">
            <w:pPr>
              <w:spacing w:after="0" w:line="360" w:lineRule="exact"/>
              <w:rPr>
                <w:rFonts w:eastAsiaTheme="minorEastAsia"/>
                <w:sz w:val="21"/>
                <w:szCs w:val="21"/>
                <w:lang w:eastAsia="zh-CN"/>
              </w:rPr>
            </w:pPr>
            <w:r>
              <w:rPr>
                <w:rFonts w:eastAsiaTheme="minorEastAsia" w:hint="eastAsia"/>
                <w:sz w:val="21"/>
                <w:szCs w:val="21"/>
                <w:lang w:eastAsia="zh-CN"/>
              </w:rPr>
              <w:t>纯理想气体的化学势；理想气体混合物中任一组分的化学势；纯真实气体的化学势；真实气体混合物中任一组分的化学势；逸度及</w:t>
            </w:r>
            <w:r>
              <w:rPr>
                <w:rFonts w:eastAsia="宋体" w:hint="eastAsia"/>
                <w:sz w:val="21"/>
                <w:szCs w:val="21"/>
                <w:lang w:eastAsia="zh-CN"/>
              </w:rPr>
              <w:t>逸度因子概念；逸度因子的计算及普遍化逸度因子图；路易斯</w:t>
            </w:r>
            <w:r>
              <w:rPr>
                <w:rFonts w:eastAsia="宋体" w:hint="eastAsia"/>
                <w:sz w:val="21"/>
                <w:szCs w:val="21"/>
                <w:lang w:eastAsia="zh-CN"/>
              </w:rPr>
              <w:t>-</w:t>
            </w:r>
            <w:r>
              <w:rPr>
                <w:rFonts w:eastAsia="宋体" w:hint="eastAsia"/>
                <w:sz w:val="21"/>
                <w:szCs w:val="21"/>
                <w:lang w:eastAsia="zh-CN"/>
              </w:rPr>
              <w:t>兰德尔逸度规则</w:t>
            </w:r>
          </w:p>
        </w:tc>
        <w:tc>
          <w:tcPr>
            <w:tcW w:w="676" w:type="dxa"/>
            <w:tcBorders>
              <w:top w:val="single" w:sz="4" w:space="0" w:color="auto"/>
              <w:left w:val="single" w:sz="4" w:space="0" w:color="auto"/>
              <w:bottom w:val="single" w:sz="4" w:space="0" w:color="auto"/>
              <w:right w:val="single" w:sz="4" w:space="0" w:color="auto"/>
            </w:tcBorders>
            <w:vAlign w:val="center"/>
          </w:tcPr>
          <w:p w:rsidR="00C2191A" w:rsidRDefault="00C2191A" w:rsidP="00896AB1">
            <w:pPr>
              <w:jc w:val="center"/>
            </w:pPr>
            <w:r w:rsidRPr="008923DD">
              <w:rPr>
                <w:rFonts w:eastAsia="宋体"/>
                <w:sz w:val="21"/>
                <w:szCs w:val="21"/>
                <w:lang w:eastAsia="zh-CN"/>
              </w:rPr>
              <w:t>讲授</w:t>
            </w:r>
          </w:p>
        </w:tc>
        <w:tc>
          <w:tcPr>
            <w:tcW w:w="1592" w:type="dxa"/>
            <w:gridSpan w:val="2"/>
            <w:tcBorders>
              <w:top w:val="single" w:sz="4" w:space="0" w:color="auto"/>
              <w:left w:val="single" w:sz="4" w:space="0" w:color="auto"/>
              <w:bottom w:val="single" w:sz="4" w:space="0" w:color="auto"/>
              <w:right w:val="single" w:sz="4" w:space="0" w:color="auto"/>
            </w:tcBorders>
            <w:vAlign w:val="center"/>
          </w:tcPr>
          <w:p w:rsidR="00C2191A" w:rsidRPr="00DB1F2E" w:rsidRDefault="00C2191A" w:rsidP="00C2191A">
            <w:pPr>
              <w:spacing w:line="360" w:lineRule="exact"/>
              <w:jc w:val="left"/>
              <w:rPr>
                <w:color w:val="5B9BD5" w:themeColor="accent1"/>
                <w:szCs w:val="21"/>
                <w:lang w:eastAsia="zh-CN"/>
              </w:rPr>
            </w:pPr>
            <w:r>
              <w:rPr>
                <w:rFonts w:eastAsiaTheme="minorEastAsia" w:hint="eastAsia"/>
                <w:sz w:val="21"/>
                <w:szCs w:val="21"/>
                <w:lang w:eastAsia="zh-CN"/>
              </w:rPr>
              <w:t>课后作业</w:t>
            </w:r>
            <w:r w:rsidRPr="00F7156D">
              <w:rPr>
                <w:rFonts w:eastAsiaTheme="minorEastAsia" w:hint="eastAsia"/>
                <w:sz w:val="21"/>
                <w:szCs w:val="21"/>
                <w:lang w:eastAsia="zh-CN"/>
              </w:rPr>
              <w:t>：课后习题</w:t>
            </w:r>
          </w:p>
        </w:tc>
      </w:tr>
      <w:tr w:rsidR="00C2191A" w:rsidRPr="007E61D0" w:rsidTr="00C2191A">
        <w:trPr>
          <w:trHeight w:val="340"/>
          <w:jc w:val="center"/>
        </w:trPr>
        <w:tc>
          <w:tcPr>
            <w:tcW w:w="649" w:type="dxa"/>
            <w:tcBorders>
              <w:top w:val="single" w:sz="4" w:space="0" w:color="auto"/>
              <w:left w:val="single" w:sz="4" w:space="0" w:color="auto"/>
              <w:bottom w:val="single" w:sz="4" w:space="0" w:color="auto"/>
              <w:right w:val="single" w:sz="4" w:space="0" w:color="auto"/>
            </w:tcBorders>
            <w:vAlign w:val="center"/>
          </w:tcPr>
          <w:p w:rsidR="00C2191A" w:rsidRPr="007E61D0" w:rsidRDefault="00C2191A" w:rsidP="00896AB1">
            <w:pPr>
              <w:spacing w:after="0" w:line="360" w:lineRule="exact"/>
              <w:rPr>
                <w:rFonts w:eastAsia="宋体"/>
                <w:sz w:val="21"/>
                <w:szCs w:val="21"/>
                <w:lang w:eastAsia="zh-CN"/>
              </w:rPr>
            </w:pPr>
            <w:r w:rsidRPr="007E61D0">
              <w:rPr>
                <w:rFonts w:eastAsia="宋体"/>
                <w:sz w:val="21"/>
                <w:szCs w:val="21"/>
                <w:lang w:eastAsia="zh-CN"/>
              </w:rPr>
              <w:t>1</w:t>
            </w:r>
            <w:r>
              <w:rPr>
                <w:rFonts w:eastAsia="宋体" w:hint="eastAsia"/>
                <w:sz w:val="21"/>
                <w:szCs w:val="21"/>
                <w:lang w:eastAsia="zh-CN"/>
              </w:rPr>
              <w:t>6</w:t>
            </w:r>
          </w:p>
        </w:tc>
        <w:tc>
          <w:tcPr>
            <w:tcW w:w="1729" w:type="dxa"/>
            <w:gridSpan w:val="2"/>
            <w:tcBorders>
              <w:top w:val="single" w:sz="4" w:space="0" w:color="auto"/>
              <w:left w:val="single" w:sz="4" w:space="0" w:color="auto"/>
              <w:bottom w:val="single" w:sz="4" w:space="0" w:color="auto"/>
              <w:right w:val="single" w:sz="4" w:space="0" w:color="auto"/>
            </w:tcBorders>
            <w:vAlign w:val="center"/>
          </w:tcPr>
          <w:p w:rsidR="00C2191A" w:rsidRPr="007E61D0" w:rsidRDefault="00C2191A" w:rsidP="00896AB1">
            <w:pPr>
              <w:spacing w:after="0" w:line="360" w:lineRule="exact"/>
              <w:rPr>
                <w:rFonts w:eastAsia="宋体"/>
                <w:sz w:val="21"/>
                <w:szCs w:val="21"/>
                <w:lang w:eastAsia="zh-CN"/>
              </w:rPr>
            </w:pPr>
            <w:r>
              <w:rPr>
                <w:rFonts w:eastAsia="宋体" w:hint="eastAsia"/>
                <w:sz w:val="21"/>
                <w:szCs w:val="21"/>
                <w:lang w:eastAsia="zh-CN"/>
              </w:rPr>
              <w:t>拉乌尔定律和亨利定律、理想液态混合物</w:t>
            </w:r>
          </w:p>
        </w:tc>
        <w:tc>
          <w:tcPr>
            <w:tcW w:w="623" w:type="dxa"/>
            <w:tcBorders>
              <w:top w:val="single" w:sz="4" w:space="0" w:color="auto"/>
              <w:left w:val="single" w:sz="4" w:space="0" w:color="auto"/>
              <w:bottom w:val="single" w:sz="4" w:space="0" w:color="auto"/>
              <w:right w:val="single" w:sz="4" w:space="0" w:color="auto"/>
            </w:tcBorders>
            <w:vAlign w:val="center"/>
          </w:tcPr>
          <w:p w:rsidR="00C2191A" w:rsidRDefault="00C2191A" w:rsidP="00C2191A">
            <w:pPr>
              <w:jc w:val="center"/>
            </w:pPr>
            <w:r w:rsidRPr="004B1547">
              <w:rPr>
                <w:rFonts w:eastAsia="宋体" w:hint="eastAsia"/>
                <w:sz w:val="21"/>
                <w:szCs w:val="21"/>
                <w:lang w:eastAsia="zh-CN"/>
              </w:rPr>
              <w:t>2</w:t>
            </w:r>
          </w:p>
        </w:tc>
        <w:tc>
          <w:tcPr>
            <w:tcW w:w="4111" w:type="dxa"/>
            <w:gridSpan w:val="3"/>
            <w:tcBorders>
              <w:top w:val="single" w:sz="4" w:space="0" w:color="auto"/>
              <w:left w:val="single" w:sz="4" w:space="0" w:color="auto"/>
              <w:bottom w:val="single" w:sz="4" w:space="0" w:color="auto"/>
              <w:right w:val="single" w:sz="4" w:space="0" w:color="auto"/>
            </w:tcBorders>
            <w:vAlign w:val="center"/>
          </w:tcPr>
          <w:p w:rsidR="00C2191A" w:rsidRPr="007E61D0" w:rsidRDefault="00C2191A" w:rsidP="00896AB1">
            <w:pPr>
              <w:spacing w:after="0" w:line="360" w:lineRule="exact"/>
              <w:rPr>
                <w:rFonts w:eastAsiaTheme="minorEastAsia"/>
                <w:sz w:val="21"/>
                <w:szCs w:val="21"/>
                <w:lang w:eastAsia="zh-CN"/>
              </w:rPr>
            </w:pPr>
            <w:r>
              <w:rPr>
                <w:rFonts w:eastAsiaTheme="minorEastAsia" w:hint="eastAsia"/>
                <w:sz w:val="21"/>
                <w:szCs w:val="21"/>
                <w:lang w:eastAsia="zh-CN"/>
              </w:rPr>
              <w:t>拉乌尔定律；亨利定律；拉乌尔定律与亨利定律的对比；理想液态混合物；理想液态混合物中任一组分的化学势；理想液态混合物的混合性质</w:t>
            </w:r>
          </w:p>
        </w:tc>
        <w:tc>
          <w:tcPr>
            <w:tcW w:w="676" w:type="dxa"/>
            <w:tcBorders>
              <w:top w:val="single" w:sz="4" w:space="0" w:color="auto"/>
              <w:left w:val="single" w:sz="4" w:space="0" w:color="auto"/>
              <w:bottom w:val="single" w:sz="4" w:space="0" w:color="auto"/>
              <w:right w:val="single" w:sz="4" w:space="0" w:color="auto"/>
            </w:tcBorders>
            <w:vAlign w:val="center"/>
          </w:tcPr>
          <w:p w:rsidR="00C2191A" w:rsidRDefault="00C2191A" w:rsidP="00896AB1">
            <w:pPr>
              <w:jc w:val="center"/>
            </w:pPr>
            <w:r w:rsidRPr="008923DD">
              <w:rPr>
                <w:rFonts w:eastAsia="宋体"/>
                <w:sz w:val="21"/>
                <w:szCs w:val="21"/>
                <w:lang w:eastAsia="zh-CN"/>
              </w:rPr>
              <w:t>讲授</w:t>
            </w:r>
          </w:p>
        </w:tc>
        <w:tc>
          <w:tcPr>
            <w:tcW w:w="1592" w:type="dxa"/>
            <w:gridSpan w:val="2"/>
            <w:tcBorders>
              <w:top w:val="single" w:sz="4" w:space="0" w:color="auto"/>
              <w:left w:val="single" w:sz="4" w:space="0" w:color="auto"/>
              <w:bottom w:val="single" w:sz="4" w:space="0" w:color="auto"/>
              <w:right w:val="single" w:sz="4" w:space="0" w:color="auto"/>
            </w:tcBorders>
            <w:vAlign w:val="center"/>
          </w:tcPr>
          <w:p w:rsidR="00C2191A" w:rsidRPr="00DB1F2E" w:rsidRDefault="000914F6" w:rsidP="00C2191A">
            <w:pPr>
              <w:jc w:val="left"/>
              <w:rPr>
                <w:color w:val="5B9BD5" w:themeColor="accent1"/>
                <w:lang w:eastAsia="zh-CN"/>
              </w:rPr>
            </w:pPr>
            <w:r w:rsidRPr="00C2191A">
              <w:rPr>
                <w:rFonts w:eastAsiaTheme="minorEastAsia"/>
                <w:sz w:val="21"/>
                <w:szCs w:val="21"/>
                <w:lang w:eastAsia="zh-CN"/>
              </w:rPr>
              <w:t>课堂讨论</w:t>
            </w:r>
            <w:r>
              <w:rPr>
                <w:rFonts w:eastAsiaTheme="minorEastAsia" w:hint="eastAsia"/>
                <w:sz w:val="21"/>
                <w:szCs w:val="21"/>
                <w:lang w:eastAsia="zh-CN"/>
              </w:rPr>
              <w:t>：应用热力学知识思考如何根据化学势判断反应进行的方向</w:t>
            </w:r>
          </w:p>
        </w:tc>
      </w:tr>
      <w:tr w:rsidR="00C2191A" w:rsidRPr="007E61D0" w:rsidTr="00C2191A">
        <w:trPr>
          <w:trHeight w:val="340"/>
          <w:jc w:val="center"/>
        </w:trPr>
        <w:tc>
          <w:tcPr>
            <w:tcW w:w="649" w:type="dxa"/>
            <w:tcBorders>
              <w:top w:val="single" w:sz="4" w:space="0" w:color="auto"/>
              <w:left w:val="single" w:sz="4" w:space="0" w:color="auto"/>
              <w:bottom w:val="single" w:sz="4" w:space="0" w:color="auto"/>
              <w:right w:val="single" w:sz="4" w:space="0" w:color="auto"/>
            </w:tcBorders>
            <w:vAlign w:val="center"/>
          </w:tcPr>
          <w:p w:rsidR="00C2191A" w:rsidRPr="007E61D0" w:rsidRDefault="00C2191A" w:rsidP="00896AB1">
            <w:pPr>
              <w:spacing w:after="0" w:line="360" w:lineRule="exact"/>
              <w:rPr>
                <w:rFonts w:eastAsia="宋体"/>
                <w:sz w:val="21"/>
                <w:szCs w:val="21"/>
                <w:lang w:eastAsia="zh-CN"/>
              </w:rPr>
            </w:pPr>
            <w:r w:rsidRPr="007E61D0">
              <w:rPr>
                <w:rFonts w:eastAsia="宋体"/>
                <w:sz w:val="21"/>
                <w:szCs w:val="21"/>
                <w:lang w:eastAsia="zh-CN"/>
              </w:rPr>
              <w:t>1</w:t>
            </w:r>
            <w:r>
              <w:rPr>
                <w:rFonts w:eastAsia="宋体" w:hint="eastAsia"/>
                <w:sz w:val="21"/>
                <w:szCs w:val="21"/>
                <w:lang w:eastAsia="zh-CN"/>
              </w:rPr>
              <w:t>7</w:t>
            </w:r>
          </w:p>
        </w:tc>
        <w:tc>
          <w:tcPr>
            <w:tcW w:w="1729" w:type="dxa"/>
            <w:gridSpan w:val="2"/>
            <w:tcBorders>
              <w:top w:val="single" w:sz="4" w:space="0" w:color="auto"/>
              <w:left w:val="single" w:sz="4" w:space="0" w:color="auto"/>
              <w:bottom w:val="single" w:sz="4" w:space="0" w:color="auto"/>
              <w:right w:val="single" w:sz="4" w:space="0" w:color="auto"/>
            </w:tcBorders>
            <w:vAlign w:val="center"/>
          </w:tcPr>
          <w:p w:rsidR="00C2191A" w:rsidRDefault="00C2191A" w:rsidP="00896AB1">
            <w:pPr>
              <w:spacing w:after="0" w:line="360" w:lineRule="exact"/>
              <w:rPr>
                <w:rFonts w:eastAsia="宋体"/>
                <w:sz w:val="21"/>
                <w:szCs w:val="21"/>
                <w:lang w:eastAsia="zh-CN"/>
              </w:rPr>
            </w:pPr>
            <w:r>
              <w:rPr>
                <w:rFonts w:eastAsia="宋体" w:hint="eastAsia"/>
                <w:sz w:val="21"/>
                <w:szCs w:val="21"/>
                <w:lang w:eastAsia="zh-CN"/>
              </w:rPr>
              <w:t>理想稀溶液、活度及活度因子、稀溶液的依数性</w:t>
            </w:r>
          </w:p>
          <w:p w:rsidR="00C2191A" w:rsidRPr="007E61D0" w:rsidRDefault="00C2191A" w:rsidP="00896AB1">
            <w:pPr>
              <w:spacing w:after="0" w:line="360" w:lineRule="exact"/>
              <w:rPr>
                <w:rFonts w:eastAsia="宋体"/>
                <w:sz w:val="21"/>
                <w:szCs w:val="21"/>
                <w:lang w:eastAsia="zh-CN"/>
              </w:rPr>
            </w:pPr>
          </w:p>
        </w:tc>
        <w:tc>
          <w:tcPr>
            <w:tcW w:w="623" w:type="dxa"/>
            <w:tcBorders>
              <w:top w:val="single" w:sz="4" w:space="0" w:color="auto"/>
              <w:left w:val="single" w:sz="4" w:space="0" w:color="auto"/>
              <w:bottom w:val="single" w:sz="4" w:space="0" w:color="auto"/>
              <w:right w:val="single" w:sz="4" w:space="0" w:color="auto"/>
            </w:tcBorders>
            <w:vAlign w:val="center"/>
          </w:tcPr>
          <w:p w:rsidR="00C2191A" w:rsidRDefault="00C2191A" w:rsidP="00C2191A">
            <w:pPr>
              <w:jc w:val="center"/>
            </w:pPr>
            <w:r w:rsidRPr="004B1547">
              <w:rPr>
                <w:rFonts w:eastAsia="宋体" w:hint="eastAsia"/>
                <w:sz w:val="21"/>
                <w:szCs w:val="21"/>
                <w:lang w:eastAsia="zh-CN"/>
              </w:rPr>
              <w:t>2</w:t>
            </w:r>
          </w:p>
        </w:tc>
        <w:tc>
          <w:tcPr>
            <w:tcW w:w="4111" w:type="dxa"/>
            <w:gridSpan w:val="3"/>
            <w:tcBorders>
              <w:top w:val="single" w:sz="4" w:space="0" w:color="auto"/>
              <w:left w:val="single" w:sz="4" w:space="0" w:color="auto"/>
              <w:bottom w:val="single" w:sz="4" w:space="0" w:color="auto"/>
              <w:right w:val="single" w:sz="4" w:space="0" w:color="auto"/>
            </w:tcBorders>
            <w:vAlign w:val="center"/>
          </w:tcPr>
          <w:p w:rsidR="00C2191A" w:rsidRPr="007E61D0" w:rsidRDefault="00C2191A" w:rsidP="00896AB1">
            <w:pPr>
              <w:spacing w:after="0" w:line="360" w:lineRule="exact"/>
              <w:rPr>
                <w:rFonts w:eastAsia="宋体"/>
                <w:sz w:val="21"/>
                <w:szCs w:val="21"/>
                <w:lang w:eastAsia="zh-CN"/>
              </w:rPr>
            </w:pPr>
            <w:r>
              <w:rPr>
                <w:rFonts w:eastAsia="宋体" w:hint="eastAsia"/>
                <w:sz w:val="21"/>
                <w:szCs w:val="21"/>
                <w:lang w:eastAsia="zh-CN"/>
              </w:rPr>
              <w:t>溶剂的化学势；溶质的化学势；气体组成标度表示的溶质的化学势；溶质化学势的应用；真实液态混合物；真实溶液；溶剂蒸气压下降；凝固点降低；沸点升高；渗透压；</w:t>
            </w:r>
          </w:p>
        </w:tc>
        <w:tc>
          <w:tcPr>
            <w:tcW w:w="676" w:type="dxa"/>
            <w:tcBorders>
              <w:top w:val="single" w:sz="4" w:space="0" w:color="auto"/>
              <w:left w:val="single" w:sz="4" w:space="0" w:color="auto"/>
              <w:bottom w:val="single" w:sz="4" w:space="0" w:color="auto"/>
              <w:right w:val="single" w:sz="4" w:space="0" w:color="auto"/>
            </w:tcBorders>
            <w:vAlign w:val="center"/>
          </w:tcPr>
          <w:p w:rsidR="00C2191A" w:rsidRPr="007E61D0" w:rsidRDefault="00C2191A" w:rsidP="00896AB1">
            <w:pPr>
              <w:spacing w:after="0" w:line="360" w:lineRule="exact"/>
              <w:rPr>
                <w:rFonts w:eastAsia="宋体"/>
                <w:sz w:val="21"/>
                <w:szCs w:val="21"/>
              </w:rPr>
            </w:pPr>
            <w:r w:rsidRPr="007E61D0">
              <w:rPr>
                <w:rFonts w:eastAsia="宋体"/>
                <w:sz w:val="21"/>
                <w:szCs w:val="21"/>
                <w:lang w:eastAsia="zh-CN"/>
              </w:rPr>
              <w:t>讲授</w:t>
            </w:r>
          </w:p>
        </w:tc>
        <w:tc>
          <w:tcPr>
            <w:tcW w:w="1592" w:type="dxa"/>
            <w:gridSpan w:val="2"/>
            <w:tcBorders>
              <w:top w:val="single" w:sz="4" w:space="0" w:color="auto"/>
              <w:left w:val="single" w:sz="4" w:space="0" w:color="auto"/>
              <w:bottom w:val="single" w:sz="4" w:space="0" w:color="auto"/>
              <w:right w:val="single" w:sz="4" w:space="0" w:color="auto"/>
            </w:tcBorders>
            <w:vAlign w:val="center"/>
          </w:tcPr>
          <w:p w:rsidR="00C2191A" w:rsidRPr="00DB1F2E" w:rsidRDefault="00C2191A" w:rsidP="00C2191A">
            <w:pPr>
              <w:spacing w:line="360" w:lineRule="exact"/>
              <w:jc w:val="left"/>
              <w:rPr>
                <w:color w:val="5B9BD5" w:themeColor="accent1"/>
                <w:szCs w:val="21"/>
                <w:lang w:eastAsia="zh-CN"/>
              </w:rPr>
            </w:pPr>
            <w:r>
              <w:rPr>
                <w:rFonts w:eastAsiaTheme="minorEastAsia" w:hint="eastAsia"/>
                <w:sz w:val="21"/>
                <w:szCs w:val="21"/>
                <w:lang w:eastAsia="zh-CN"/>
              </w:rPr>
              <w:t>课后作业</w:t>
            </w:r>
            <w:r w:rsidRPr="00F7156D">
              <w:rPr>
                <w:rFonts w:eastAsiaTheme="minorEastAsia" w:hint="eastAsia"/>
                <w:sz w:val="21"/>
                <w:szCs w:val="21"/>
                <w:lang w:eastAsia="zh-CN"/>
              </w:rPr>
              <w:t>：课后习题</w:t>
            </w:r>
          </w:p>
        </w:tc>
      </w:tr>
      <w:tr w:rsidR="00C2191A" w:rsidRPr="00350D9A" w:rsidTr="00C2191A">
        <w:trPr>
          <w:trHeight w:val="340"/>
          <w:jc w:val="center"/>
        </w:trPr>
        <w:tc>
          <w:tcPr>
            <w:tcW w:w="649" w:type="dxa"/>
            <w:tcBorders>
              <w:top w:val="single" w:sz="4" w:space="0" w:color="auto"/>
              <w:left w:val="single" w:sz="4" w:space="0" w:color="auto"/>
              <w:bottom w:val="single" w:sz="4" w:space="0" w:color="auto"/>
              <w:right w:val="single" w:sz="4" w:space="0" w:color="auto"/>
            </w:tcBorders>
            <w:vAlign w:val="center"/>
          </w:tcPr>
          <w:p w:rsidR="00C2191A" w:rsidRPr="00350D9A" w:rsidRDefault="00C2191A" w:rsidP="00836A99">
            <w:pPr>
              <w:spacing w:after="0" w:line="360" w:lineRule="exact"/>
              <w:rPr>
                <w:rFonts w:eastAsia="宋体"/>
                <w:sz w:val="21"/>
                <w:szCs w:val="21"/>
                <w:lang w:eastAsia="zh-CN"/>
              </w:rPr>
            </w:pPr>
            <w:r>
              <w:rPr>
                <w:rFonts w:eastAsia="宋体" w:hint="eastAsia"/>
                <w:sz w:val="21"/>
                <w:szCs w:val="21"/>
                <w:lang w:eastAsia="zh-CN"/>
              </w:rPr>
              <w:t>18</w:t>
            </w:r>
          </w:p>
        </w:tc>
        <w:tc>
          <w:tcPr>
            <w:tcW w:w="1729" w:type="dxa"/>
            <w:gridSpan w:val="2"/>
            <w:tcBorders>
              <w:top w:val="single" w:sz="4" w:space="0" w:color="auto"/>
              <w:left w:val="single" w:sz="4" w:space="0" w:color="auto"/>
              <w:bottom w:val="single" w:sz="4" w:space="0" w:color="auto"/>
              <w:right w:val="single" w:sz="4" w:space="0" w:color="auto"/>
            </w:tcBorders>
            <w:vAlign w:val="center"/>
          </w:tcPr>
          <w:p w:rsidR="00C2191A" w:rsidRDefault="00C2191A" w:rsidP="007E61D0">
            <w:pPr>
              <w:spacing w:after="0" w:line="360" w:lineRule="exact"/>
              <w:rPr>
                <w:rFonts w:eastAsia="宋体"/>
                <w:sz w:val="21"/>
                <w:szCs w:val="21"/>
                <w:lang w:eastAsia="zh-CN"/>
              </w:rPr>
            </w:pPr>
          </w:p>
          <w:p w:rsidR="00C2191A" w:rsidRDefault="00C2191A" w:rsidP="007E61D0">
            <w:pPr>
              <w:spacing w:after="0" w:line="360" w:lineRule="exact"/>
              <w:rPr>
                <w:rFonts w:eastAsia="宋体"/>
                <w:sz w:val="21"/>
                <w:szCs w:val="21"/>
                <w:lang w:eastAsia="zh-CN"/>
              </w:rPr>
            </w:pPr>
            <w:r>
              <w:rPr>
                <w:rFonts w:eastAsia="宋体" w:hint="eastAsia"/>
                <w:sz w:val="21"/>
                <w:szCs w:val="21"/>
                <w:lang w:eastAsia="zh-CN"/>
              </w:rPr>
              <w:t>总体复习</w:t>
            </w:r>
          </w:p>
          <w:p w:rsidR="00C2191A" w:rsidRDefault="00C2191A" w:rsidP="007E61D0">
            <w:pPr>
              <w:spacing w:after="0" w:line="360" w:lineRule="exact"/>
              <w:rPr>
                <w:rFonts w:eastAsia="宋体"/>
                <w:sz w:val="21"/>
                <w:szCs w:val="21"/>
                <w:lang w:eastAsia="zh-CN"/>
              </w:rPr>
            </w:pPr>
          </w:p>
          <w:p w:rsidR="00C2191A" w:rsidRPr="00350D9A" w:rsidRDefault="00C2191A" w:rsidP="007E61D0">
            <w:pPr>
              <w:spacing w:after="0" w:line="360" w:lineRule="exact"/>
              <w:rPr>
                <w:rFonts w:eastAsia="宋体"/>
                <w:sz w:val="21"/>
                <w:szCs w:val="21"/>
                <w:lang w:eastAsia="zh-CN"/>
              </w:rPr>
            </w:pPr>
          </w:p>
        </w:tc>
        <w:tc>
          <w:tcPr>
            <w:tcW w:w="623" w:type="dxa"/>
            <w:tcBorders>
              <w:top w:val="single" w:sz="4" w:space="0" w:color="auto"/>
              <w:left w:val="single" w:sz="4" w:space="0" w:color="auto"/>
              <w:bottom w:val="single" w:sz="4" w:space="0" w:color="auto"/>
              <w:right w:val="single" w:sz="4" w:space="0" w:color="auto"/>
            </w:tcBorders>
            <w:vAlign w:val="center"/>
          </w:tcPr>
          <w:p w:rsidR="00C2191A" w:rsidRPr="00C2191A" w:rsidRDefault="00C2191A" w:rsidP="00C2191A">
            <w:pPr>
              <w:jc w:val="center"/>
              <w:rPr>
                <w:rFonts w:eastAsiaTheme="minorEastAsia"/>
                <w:lang w:eastAsia="zh-CN"/>
              </w:rPr>
            </w:pPr>
            <w:r>
              <w:rPr>
                <w:rFonts w:eastAsiaTheme="minorEastAsia" w:hint="eastAsia"/>
                <w:lang w:eastAsia="zh-CN"/>
              </w:rPr>
              <w:t>2</w:t>
            </w:r>
          </w:p>
        </w:tc>
        <w:tc>
          <w:tcPr>
            <w:tcW w:w="4111" w:type="dxa"/>
            <w:gridSpan w:val="3"/>
            <w:tcBorders>
              <w:top w:val="single" w:sz="4" w:space="0" w:color="auto"/>
              <w:left w:val="single" w:sz="4" w:space="0" w:color="auto"/>
              <w:bottom w:val="single" w:sz="4" w:space="0" w:color="auto"/>
              <w:right w:val="single" w:sz="4" w:space="0" w:color="auto"/>
            </w:tcBorders>
            <w:vAlign w:val="center"/>
          </w:tcPr>
          <w:p w:rsidR="00C2191A" w:rsidRDefault="00C2191A" w:rsidP="00C2191A">
            <w:pPr>
              <w:spacing w:after="0" w:line="360" w:lineRule="exact"/>
              <w:rPr>
                <w:rFonts w:eastAsiaTheme="minorEastAsia"/>
                <w:sz w:val="21"/>
                <w:szCs w:val="21"/>
                <w:lang w:eastAsia="zh-CN"/>
              </w:rPr>
            </w:pPr>
            <w:r w:rsidRPr="009657F3">
              <w:rPr>
                <w:rFonts w:eastAsiaTheme="minorEastAsia" w:hint="eastAsia"/>
                <w:sz w:val="21"/>
                <w:szCs w:val="21"/>
                <w:lang w:eastAsia="zh-CN"/>
              </w:rPr>
              <w:t>提出重点，全面复习，答疑</w:t>
            </w:r>
          </w:p>
          <w:p w:rsidR="00C2191A" w:rsidRPr="00C2191A" w:rsidRDefault="00C2191A" w:rsidP="00B765A9">
            <w:pPr>
              <w:spacing w:after="0" w:line="360" w:lineRule="exact"/>
              <w:rPr>
                <w:rFonts w:eastAsia="宋体"/>
                <w:sz w:val="21"/>
                <w:szCs w:val="21"/>
                <w:lang w:eastAsia="zh-CN"/>
              </w:rPr>
            </w:pPr>
          </w:p>
        </w:tc>
        <w:tc>
          <w:tcPr>
            <w:tcW w:w="676" w:type="dxa"/>
            <w:tcBorders>
              <w:top w:val="single" w:sz="4" w:space="0" w:color="auto"/>
              <w:left w:val="single" w:sz="4" w:space="0" w:color="auto"/>
              <w:bottom w:val="single" w:sz="4" w:space="0" w:color="auto"/>
              <w:right w:val="single" w:sz="4" w:space="0" w:color="auto"/>
            </w:tcBorders>
            <w:vAlign w:val="center"/>
          </w:tcPr>
          <w:p w:rsidR="00C2191A" w:rsidRPr="00350D9A" w:rsidRDefault="00C2191A" w:rsidP="007E61D0">
            <w:pPr>
              <w:spacing w:after="0" w:line="360" w:lineRule="exact"/>
              <w:rPr>
                <w:rFonts w:eastAsia="宋体"/>
                <w:sz w:val="21"/>
                <w:szCs w:val="21"/>
              </w:rPr>
            </w:pPr>
            <w:r w:rsidRPr="007E61D0">
              <w:rPr>
                <w:rFonts w:eastAsia="宋体"/>
                <w:sz w:val="21"/>
                <w:szCs w:val="21"/>
                <w:lang w:eastAsia="zh-CN"/>
              </w:rPr>
              <w:t>讲授</w:t>
            </w:r>
          </w:p>
        </w:tc>
        <w:tc>
          <w:tcPr>
            <w:tcW w:w="1592" w:type="dxa"/>
            <w:gridSpan w:val="2"/>
            <w:tcBorders>
              <w:top w:val="single" w:sz="4" w:space="0" w:color="auto"/>
              <w:left w:val="single" w:sz="4" w:space="0" w:color="auto"/>
              <w:bottom w:val="single" w:sz="4" w:space="0" w:color="auto"/>
              <w:right w:val="single" w:sz="4" w:space="0" w:color="auto"/>
            </w:tcBorders>
          </w:tcPr>
          <w:p w:rsidR="00C2191A" w:rsidRPr="00350D9A" w:rsidRDefault="00C2191A" w:rsidP="00F5542D">
            <w:pPr>
              <w:spacing w:line="360" w:lineRule="exact"/>
              <w:rPr>
                <w:szCs w:val="21"/>
                <w:lang w:eastAsia="zh-CN"/>
              </w:rPr>
            </w:pPr>
          </w:p>
        </w:tc>
      </w:tr>
      <w:tr w:rsidR="00C2191A" w:rsidRPr="007E61D0" w:rsidTr="007E61D0">
        <w:trPr>
          <w:trHeight w:val="340"/>
          <w:jc w:val="center"/>
        </w:trPr>
        <w:tc>
          <w:tcPr>
            <w:tcW w:w="2378" w:type="dxa"/>
            <w:gridSpan w:val="3"/>
            <w:tcBorders>
              <w:top w:val="single" w:sz="4" w:space="0" w:color="auto"/>
            </w:tcBorders>
            <w:vAlign w:val="center"/>
          </w:tcPr>
          <w:p w:rsidR="00C2191A" w:rsidRPr="007E61D0" w:rsidRDefault="00C2191A" w:rsidP="007E61D0">
            <w:pPr>
              <w:spacing w:after="0" w:line="360" w:lineRule="exact"/>
              <w:jc w:val="right"/>
              <w:rPr>
                <w:rFonts w:eastAsia="宋体"/>
                <w:sz w:val="21"/>
                <w:szCs w:val="21"/>
              </w:rPr>
            </w:pPr>
            <w:proofErr w:type="spellStart"/>
            <w:r w:rsidRPr="007E61D0">
              <w:rPr>
                <w:rFonts w:eastAsia="宋体"/>
                <w:b/>
                <w:sz w:val="21"/>
                <w:szCs w:val="21"/>
              </w:rPr>
              <w:t>合计</w:t>
            </w:r>
            <w:proofErr w:type="spellEnd"/>
            <w:r w:rsidRPr="007E61D0">
              <w:rPr>
                <w:rFonts w:eastAsia="宋体"/>
                <w:b/>
                <w:sz w:val="21"/>
                <w:szCs w:val="21"/>
              </w:rPr>
              <w:t>：</w:t>
            </w:r>
          </w:p>
        </w:tc>
        <w:tc>
          <w:tcPr>
            <w:tcW w:w="623" w:type="dxa"/>
            <w:tcBorders>
              <w:top w:val="single" w:sz="4" w:space="0" w:color="auto"/>
            </w:tcBorders>
            <w:vAlign w:val="center"/>
          </w:tcPr>
          <w:p w:rsidR="00C2191A" w:rsidRPr="007E61D0" w:rsidRDefault="00C2191A" w:rsidP="00350D9A">
            <w:pPr>
              <w:spacing w:after="0" w:line="360" w:lineRule="exact"/>
              <w:rPr>
                <w:rFonts w:eastAsia="宋体"/>
                <w:sz w:val="21"/>
                <w:szCs w:val="21"/>
                <w:lang w:eastAsia="zh-CN"/>
              </w:rPr>
            </w:pPr>
            <w:r>
              <w:rPr>
                <w:rFonts w:eastAsia="宋体" w:hint="eastAsia"/>
                <w:sz w:val="21"/>
                <w:szCs w:val="21"/>
                <w:lang w:eastAsia="zh-CN"/>
              </w:rPr>
              <w:t>36</w:t>
            </w:r>
          </w:p>
        </w:tc>
        <w:tc>
          <w:tcPr>
            <w:tcW w:w="4111" w:type="dxa"/>
            <w:gridSpan w:val="3"/>
            <w:tcBorders>
              <w:top w:val="single" w:sz="4" w:space="0" w:color="auto"/>
            </w:tcBorders>
            <w:vAlign w:val="center"/>
          </w:tcPr>
          <w:p w:rsidR="00C2191A" w:rsidRPr="007E61D0" w:rsidRDefault="00C2191A" w:rsidP="007E61D0">
            <w:pPr>
              <w:spacing w:after="0" w:line="360" w:lineRule="exact"/>
              <w:rPr>
                <w:rFonts w:eastAsia="宋体"/>
                <w:sz w:val="21"/>
                <w:szCs w:val="21"/>
              </w:rPr>
            </w:pPr>
          </w:p>
        </w:tc>
        <w:tc>
          <w:tcPr>
            <w:tcW w:w="676" w:type="dxa"/>
            <w:tcBorders>
              <w:top w:val="single" w:sz="4" w:space="0" w:color="auto"/>
            </w:tcBorders>
            <w:vAlign w:val="center"/>
          </w:tcPr>
          <w:p w:rsidR="00C2191A" w:rsidRPr="007E61D0" w:rsidRDefault="00C2191A" w:rsidP="007E61D0">
            <w:pPr>
              <w:spacing w:after="0" w:line="360" w:lineRule="exact"/>
              <w:rPr>
                <w:rFonts w:eastAsia="宋体"/>
                <w:sz w:val="21"/>
                <w:szCs w:val="21"/>
              </w:rPr>
            </w:pPr>
          </w:p>
        </w:tc>
        <w:tc>
          <w:tcPr>
            <w:tcW w:w="1592" w:type="dxa"/>
            <w:gridSpan w:val="2"/>
            <w:tcBorders>
              <w:top w:val="single" w:sz="4" w:space="0" w:color="auto"/>
            </w:tcBorders>
            <w:vAlign w:val="center"/>
          </w:tcPr>
          <w:p w:rsidR="00C2191A" w:rsidRPr="007E61D0" w:rsidRDefault="00C2191A" w:rsidP="007E61D0">
            <w:pPr>
              <w:spacing w:after="0" w:line="360" w:lineRule="exact"/>
              <w:rPr>
                <w:rFonts w:eastAsia="宋体"/>
                <w:sz w:val="21"/>
                <w:szCs w:val="21"/>
              </w:rPr>
            </w:pPr>
          </w:p>
        </w:tc>
      </w:tr>
      <w:tr w:rsidR="00C2191A" w:rsidRPr="007E61D0" w:rsidTr="007E61D0">
        <w:trPr>
          <w:trHeight w:val="340"/>
          <w:jc w:val="center"/>
        </w:trPr>
        <w:tc>
          <w:tcPr>
            <w:tcW w:w="9380" w:type="dxa"/>
            <w:gridSpan w:val="10"/>
            <w:shd w:val="clear" w:color="auto" w:fill="C0C0C0"/>
            <w:vAlign w:val="center"/>
          </w:tcPr>
          <w:p w:rsidR="00C2191A" w:rsidRPr="007E61D0" w:rsidRDefault="00C2191A" w:rsidP="007E61D0">
            <w:pPr>
              <w:tabs>
                <w:tab w:val="left" w:pos="1440"/>
              </w:tabs>
              <w:spacing w:after="0" w:line="360" w:lineRule="exact"/>
              <w:jc w:val="center"/>
              <w:outlineLvl w:val="0"/>
              <w:rPr>
                <w:rFonts w:eastAsia="宋体"/>
                <w:b/>
                <w:szCs w:val="21"/>
                <w:lang w:eastAsia="zh-CN"/>
              </w:rPr>
            </w:pPr>
            <w:r w:rsidRPr="007E61D0">
              <w:rPr>
                <w:rFonts w:eastAsia="宋体"/>
                <w:b/>
                <w:szCs w:val="21"/>
                <w:lang w:eastAsia="zh-CN"/>
              </w:rPr>
              <w:t>成绩评定方法及标准</w:t>
            </w:r>
          </w:p>
        </w:tc>
      </w:tr>
      <w:tr w:rsidR="00C2191A" w:rsidRPr="007E61D0" w:rsidTr="007E61D0">
        <w:trPr>
          <w:trHeight w:val="340"/>
          <w:jc w:val="center"/>
        </w:trPr>
        <w:tc>
          <w:tcPr>
            <w:tcW w:w="2009" w:type="dxa"/>
            <w:gridSpan w:val="2"/>
            <w:vAlign w:val="center"/>
          </w:tcPr>
          <w:p w:rsidR="00C2191A" w:rsidRPr="007E61D0" w:rsidRDefault="006B4580" w:rsidP="007E61D0">
            <w:pPr>
              <w:snapToGrid w:val="0"/>
              <w:spacing w:after="0" w:line="360" w:lineRule="exact"/>
              <w:jc w:val="center"/>
              <w:rPr>
                <w:rFonts w:eastAsia="宋体"/>
                <w:b/>
                <w:sz w:val="21"/>
                <w:szCs w:val="21"/>
              </w:rPr>
            </w:pPr>
            <w:r>
              <w:rPr>
                <w:rFonts w:eastAsia="宋体" w:hint="eastAsia"/>
                <w:b/>
                <w:sz w:val="21"/>
                <w:szCs w:val="21"/>
                <w:lang w:eastAsia="zh-CN"/>
              </w:rPr>
              <w:t>考核形式</w:t>
            </w:r>
            <w:bookmarkStart w:id="0" w:name="_GoBack"/>
            <w:bookmarkEnd w:id="0"/>
          </w:p>
        </w:tc>
        <w:tc>
          <w:tcPr>
            <w:tcW w:w="5811" w:type="dxa"/>
            <w:gridSpan w:val="7"/>
            <w:vAlign w:val="center"/>
          </w:tcPr>
          <w:p w:rsidR="00C2191A" w:rsidRPr="007E61D0" w:rsidRDefault="00C2191A" w:rsidP="007E61D0">
            <w:pPr>
              <w:snapToGrid w:val="0"/>
              <w:spacing w:after="0" w:line="360" w:lineRule="exact"/>
              <w:ind w:left="180"/>
              <w:jc w:val="center"/>
              <w:rPr>
                <w:rFonts w:eastAsia="宋体"/>
                <w:b/>
                <w:sz w:val="21"/>
                <w:szCs w:val="21"/>
              </w:rPr>
            </w:pPr>
            <w:proofErr w:type="spellStart"/>
            <w:r w:rsidRPr="007E61D0">
              <w:rPr>
                <w:rFonts w:eastAsia="宋体"/>
                <w:b/>
                <w:sz w:val="21"/>
                <w:szCs w:val="21"/>
              </w:rPr>
              <w:t>评价标准</w:t>
            </w:r>
            <w:proofErr w:type="spellEnd"/>
          </w:p>
        </w:tc>
        <w:tc>
          <w:tcPr>
            <w:tcW w:w="1560" w:type="dxa"/>
            <w:vAlign w:val="center"/>
          </w:tcPr>
          <w:p w:rsidR="00C2191A" w:rsidRPr="007E61D0" w:rsidRDefault="00C2191A" w:rsidP="007E61D0">
            <w:pPr>
              <w:snapToGrid w:val="0"/>
              <w:spacing w:after="0" w:line="360" w:lineRule="exact"/>
              <w:ind w:left="180"/>
              <w:jc w:val="center"/>
              <w:rPr>
                <w:rFonts w:eastAsia="宋体"/>
                <w:b/>
                <w:sz w:val="21"/>
                <w:szCs w:val="21"/>
              </w:rPr>
            </w:pPr>
            <w:proofErr w:type="spellStart"/>
            <w:r w:rsidRPr="007E61D0">
              <w:rPr>
                <w:rFonts w:eastAsia="宋体"/>
                <w:b/>
                <w:sz w:val="21"/>
                <w:szCs w:val="21"/>
              </w:rPr>
              <w:t>权重</w:t>
            </w:r>
            <w:proofErr w:type="spellEnd"/>
          </w:p>
        </w:tc>
      </w:tr>
      <w:tr w:rsidR="00C2191A" w:rsidRPr="007E61D0" w:rsidTr="007E61D0">
        <w:trPr>
          <w:trHeight w:val="340"/>
          <w:jc w:val="center"/>
        </w:trPr>
        <w:tc>
          <w:tcPr>
            <w:tcW w:w="2009" w:type="dxa"/>
            <w:gridSpan w:val="2"/>
            <w:vAlign w:val="center"/>
          </w:tcPr>
          <w:p w:rsidR="00C2191A" w:rsidRPr="007E61D0" w:rsidRDefault="00C2191A" w:rsidP="007E61D0">
            <w:pPr>
              <w:spacing w:after="0" w:line="360" w:lineRule="exact"/>
              <w:rPr>
                <w:rFonts w:eastAsia="宋体"/>
                <w:sz w:val="21"/>
                <w:szCs w:val="21"/>
                <w:lang w:eastAsia="zh-CN"/>
              </w:rPr>
            </w:pPr>
            <w:r w:rsidRPr="007E61D0">
              <w:rPr>
                <w:rFonts w:eastAsia="宋体"/>
                <w:sz w:val="21"/>
                <w:szCs w:val="21"/>
                <w:lang w:eastAsia="zh-CN"/>
              </w:rPr>
              <w:t>考勤</w:t>
            </w:r>
          </w:p>
        </w:tc>
        <w:tc>
          <w:tcPr>
            <w:tcW w:w="5811" w:type="dxa"/>
            <w:gridSpan w:val="7"/>
            <w:vAlign w:val="center"/>
          </w:tcPr>
          <w:p w:rsidR="00C2191A" w:rsidRPr="007E61D0" w:rsidRDefault="00C2191A" w:rsidP="00E43D30">
            <w:pPr>
              <w:spacing w:after="0" w:line="360" w:lineRule="exact"/>
              <w:rPr>
                <w:rFonts w:eastAsia="宋体"/>
                <w:sz w:val="21"/>
                <w:szCs w:val="21"/>
                <w:lang w:eastAsia="zh-CN"/>
              </w:rPr>
            </w:pPr>
            <w:r w:rsidRPr="007E61D0">
              <w:rPr>
                <w:rFonts w:eastAsia="宋体"/>
                <w:sz w:val="21"/>
                <w:szCs w:val="21"/>
                <w:lang w:eastAsia="zh-CN"/>
              </w:rPr>
              <w:t>缺席</w:t>
            </w:r>
            <w:r w:rsidRPr="007E61D0">
              <w:rPr>
                <w:rFonts w:eastAsia="宋体"/>
                <w:sz w:val="21"/>
                <w:szCs w:val="21"/>
                <w:lang w:eastAsia="zh-CN"/>
              </w:rPr>
              <w:t>1</w:t>
            </w:r>
            <w:r w:rsidRPr="007E61D0">
              <w:rPr>
                <w:rFonts w:eastAsia="宋体"/>
                <w:sz w:val="21"/>
                <w:szCs w:val="21"/>
                <w:lang w:eastAsia="zh-CN"/>
              </w:rPr>
              <w:t>次扣平时分</w:t>
            </w:r>
            <w:r>
              <w:rPr>
                <w:rFonts w:eastAsia="宋体" w:hint="eastAsia"/>
                <w:sz w:val="21"/>
                <w:szCs w:val="21"/>
                <w:lang w:eastAsia="zh-CN"/>
              </w:rPr>
              <w:t>10</w:t>
            </w:r>
            <w:r w:rsidRPr="007E61D0">
              <w:rPr>
                <w:rFonts w:eastAsia="宋体"/>
                <w:sz w:val="21"/>
                <w:szCs w:val="21"/>
                <w:lang w:eastAsia="zh-CN"/>
              </w:rPr>
              <w:t>分，</w:t>
            </w:r>
            <w:r>
              <w:rPr>
                <w:rFonts w:eastAsia="宋体" w:hint="eastAsia"/>
                <w:sz w:val="21"/>
                <w:szCs w:val="21"/>
                <w:lang w:eastAsia="zh-CN"/>
              </w:rPr>
              <w:t>迟到（或早退）</w:t>
            </w:r>
            <w:r>
              <w:rPr>
                <w:rFonts w:eastAsia="宋体" w:hint="eastAsia"/>
                <w:sz w:val="21"/>
                <w:szCs w:val="21"/>
                <w:lang w:eastAsia="zh-CN"/>
              </w:rPr>
              <w:t>1</w:t>
            </w:r>
            <w:r>
              <w:rPr>
                <w:rFonts w:eastAsia="宋体" w:hint="eastAsia"/>
                <w:sz w:val="21"/>
                <w:szCs w:val="21"/>
                <w:lang w:eastAsia="zh-CN"/>
              </w:rPr>
              <w:t>次扣</w:t>
            </w:r>
            <w:r>
              <w:rPr>
                <w:rFonts w:eastAsia="宋体" w:hint="eastAsia"/>
                <w:sz w:val="21"/>
                <w:szCs w:val="21"/>
                <w:lang w:eastAsia="zh-CN"/>
              </w:rPr>
              <w:t>5</w:t>
            </w:r>
            <w:r>
              <w:rPr>
                <w:rFonts w:eastAsia="宋体" w:hint="eastAsia"/>
                <w:sz w:val="21"/>
                <w:szCs w:val="21"/>
                <w:lang w:eastAsia="zh-CN"/>
              </w:rPr>
              <w:t>分，</w:t>
            </w:r>
            <w:r w:rsidRPr="007E61D0">
              <w:rPr>
                <w:rFonts w:eastAsia="宋体"/>
                <w:sz w:val="21"/>
                <w:szCs w:val="21"/>
                <w:lang w:eastAsia="zh-CN"/>
              </w:rPr>
              <w:t>缺席</w:t>
            </w:r>
            <w:r w:rsidRPr="007E61D0">
              <w:rPr>
                <w:rFonts w:eastAsia="宋体"/>
                <w:sz w:val="21"/>
                <w:szCs w:val="21"/>
                <w:lang w:eastAsia="zh-CN"/>
              </w:rPr>
              <w:t>3</w:t>
            </w:r>
            <w:r w:rsidRPr="007E61D0">
              <w:rPr>
                <w:rFonts w:eastAsia="宋体"/>
                <w:sz w:val="21"/>
                <w:szCs w:val="21"/>
                <w:lang w:eastAsia="zh-CN"/>
              </w:rPr>
              <w:t>次以上不及格处理，百分制。</w:t>
            </w:r>
          </w:p>
        </w:tc>
        <w:tc>
          <w:tcPr>
            <w:tcW w:w="1560" w:type="dxa"/>
            <w:vAlign w:val="center"/>
          </w:tcPr>
          <w:p w:rsidR="00C2191A" w:rsidRPr="007E61D0" w:rsidRDefault="00C2191A" w:rsidP="007E61D0">
            <w:pPr>
              <w:spacing w:after="0" w:line="360" w:lineRule="exact"/>
              <w:jc w:val="center"/>
              <w:rPr>
                <w:rFonts w:eastAsia="宋体"/>
                <w:sz w:val="21"/>
                <w:szCs w:val="21"/>
                <w:lang w:eastAsia="zh-CN"/>
              </w:rPr>
            </w:pPr>
            <w:r w:rsidRPr="007E61D0">
              <w:rPr>
                <w:rFonts w:eastAsia="宋体"/>
                <w:sz w:val="21"/>
                <w:szCs w:val="21"/>
                <w:lang w:eastAsia="zh-CN"/>
              </w:rPr>
              <w:t>5%</w:t>
            </w:r>
          </w:p>
        </w:tc>
      </w:tr>
      <w:tr w:rsidR="00C2191A" w:rsidRPr="007E61D0" w:rsidTr="007E61D0">
        <w:trPr>
          <w:trHeight w:val="340"/>
          <w:jc w:val="center"/>
        </w:trPr>
        <w:tc>
          <w:tcPr>
            <w:tcW w:w="2009" w:type="dxa"/>
            <w:gridSpan w:val="2"/>
            <w:vAlign w:val="center"/>
          </w:tcPr>
          <w:p w:rsidR="00C2191A" w:rsidRPr="007E61D0" w:rsidRDefault="00C2191A" w:rsidP="007E61D0">
            <w:pPr>
              <w:spacing w:after="0" w:line="360" w:lineRule="exact"/>
              <w:rPr>
                <w:rFonts w:eastAsia="宋体"/>
                <w:sz w:val="21"/>
                <w:szCs w:val="21"/>
                <w:lang w:eastAsia="zh-CN"/>
              </w:rPr>
            </w:pPr>
            <w:r>
              <w:rPr>
                <w:rFonts w:eastAsia="宋体" w:hint="eastAsia"/>
                <w:sz w:val="21"/>
                <w:szCs w:val="21"/>
                <w:lang w:eastAsia="zh-CN"/>
              </w:rPr>
              <w:t>课堂讨论</w:t>
            </w:r>
          </w:p>
        </w:tc>
        <w:tc>
          <w:tcPr>
            <w:tcW w:w="5811" w:type="dxa"/>
            <w:gridSpan w:val="7"/>
            <w:vAlign w:val="center"/>
          </w:tcPr>
          <w:p w:rsidR="00C2191A" w:rsidRPr="007E61D0" w:rsidRDefault="0025361E" w:rsidP="0025361E">
            <w:pPr>
              <w:snapToGrid w:val="0"/>
              <w:spacing w:line="360" w:lineRule="exact"/>
              <w:rPr>
                <w:rFonts w:eastAsia="宋体"/>
                <w:sz w:val="21"/>
                <w:szCs w:val="21"/>
                <w:lang w:eastAsia="zh-CN"/>
              </w:rPr>
            </w:pPr>
            <w:r>
              <w:rPr>
                <w:rFonts w:eastAsia="宋体" w:hint="eastAsia"/>
                <w:sz w:val="21"/>
                <w:szCs w:val="21"/>
                <w:lang w:eastAsia="zh-CN"/>
              </w:rPr>
              <w:t>根据选题，内容设计，</w:t>
            </w:r>
            <w:r>
              <w:rPr>
                <w:rFonts w:eastAsia="宋体" w:hint="eastAsia"/>
                <w:sz w:val="21"/>
                <w:szCs w:val="21"/>
                <w:lang w:eastAsia="zh-CN"/>
              </w:rPr>
              <w:t>PPT</w:t>
            </w:r>
            <w:r>
              <w:rPr>
                <w:rFonts w:eastAsia="宋体" w:hint="eastAsia"/>
                <w:sz w:val="21"/>
                <w:szCs w:val="21"/>
                <w:lang w:eastAsia="zh-CN"/>
              </w:rPr>
              <w:t>制作及讲解等方面进行综合评分</w:t>
            </w:r>
            <w:r w:rsidRPr="002C2733">
              <w:rPr>
                <w:rFonts w:eastAsia="宋体"/>
                <w:sz w:val="21"/>
                <w:szCs w:val="21"/>
                <w:lang w:eastAsia="zh-CN"/>
              </w:rPr>
              <w:t>，</w:t>
            </w:r>
            <w:r>
              <w:rPr>
                <w:rFonts w:eastAsia="宋体"/>
                <w:sz w:val="21"/>
                <w:szCs w:val="21"/>
                <w:lang w:eastAsia="zh-CN"/>
              </w:rPr>
              <w:t>基础分</w:t>
            </w:r>
            <w:r>
              <w:rPr>
                <w:rFonts w:eastAsia="宋体" w:hint="eastAsia"/>
                <w:sz w:val="21"/>
                <w:szCs w:val="21"/>
                <w:lang w:eastAsia="zh-CN"/>
              </w:rPr>
              <w:t>60</w:t>
            </w:r>
            <w:r>
              <w:rPr>
                <w:rFonts w:eastAsia="宋体" w:hint="eastAsia"/>
                <w:sz w:val="21"/>
                <w:szCs w:val="21"/>
                <w:lang w:eastAsia="zh-CN"/>
              </w:rPr>
              <w:t>分；</w:t>
            </w:r>
            <w:r>
              <w:rPr>
                <w:rFonts w:eastAsia="宋体"/>
                <w:sz w:val="21"/>
                <w:szCs w:val="21"/>
                <w:lang w:eastAsia="zh-CN"/>
              </w:rPr>
              <w:t>未完成</w:t>
            </w:r>
            <w:r>
              <w:rPr>
                <w:rFonts w:eastAsia="宋体"/>
                <w:sz w:val="21"/>
                <w:szCs w:val="21"/>
                <w:lang w:eastAsia="zh-CN"/>
              </w:rPr>
              <w:t>PPT</w:t>
            </w:r>
            <w:r>
              <w:rPr>
                <w:rFonts w:eastAsia="宋体"/>
                <w:sz w:val="21"/>
                <w:szCs w:val="21"/>
                <w:lang w:eastAsia="zh-CN"/>
              </w:rPr>
              <w:t>的制作</w:t>
            </w:r>
            <w:r>
              <w:rPr>
                <w:rFonts w:eastAsia="宋体" w:hint="eastAsia"/>
                <w:sz w:val="21"/>
                <w:szCs w:val="21"/>
                <w:lang w:eastAsia="zh-CN"/>
              </w:rPr>
              <w:t>，本组成员均</w:t>
            </w:r>
            <w:r>
              <w:rPr>
                <w:rFonts w:eastAsia="宋体"/>
                <w:sz w:val="21"/>
                <w:szCs w:val="21"/>
                <w:lang w:eastAsia="zh-CN"/>
              </w:rPr>
              <w:t>不得分</w:t>
            </w:r>
            <w:r>
              <w:rPr>
                <w:rFonts w:eastAsia="宋体" w:hint="eastAsia"/>
                <w:sz w:val="21"/>
                <w:szCs w:val="21"/>
                <w:lang w:eastAsia="zh-CN"/>
              </w:rPr>
              <w:t>，百分制，</w:t>
            </w:r>
            <w:r>
              <w:rPr>
                <w:rFonts w:eastAsia="宋体"/>
                <w:sz w:val="21"/>
                <w:szCs w:val="21"/>
                <w:lang w:eastAsia="zh-CN"/>
              </w:rPr>
              <w:t>最后课堂讨论成绩</w:t>
            </w:r>
            <w:r>
              <w:rPr>
                <w:rFonts w:eastAsia="宋体" w:hint="eastAsia"/>
                <w:sz w:val="21"/>
                <w:szCs w:val="21"/>
                <w:lang w:eastAsia="zh-CN"/>
              </w:rPr>
              <w:t>取</w:t>
            </w:r>
            <w:r>
              <w:rPr>
                <w:rFonts w:eastAsia="宋体"/>
                <w:sz w:val="21"/>
                <w:szCs w:val="21"/>
                <w:lang w:eastAsia="zh-CN"/>
              </w:rPr>
              <w:t>平均分</w:t>
            </w:r>
            <w:r>
              <w:rPr>
                <w:rFonts w:eastAsia="宋体" w:hint="eastAsia"/>
                <w:sz w:val="21"/>
                <w:szCs w:val="21"/>
                <w:lang w:eastAsia="zh-CN"/>
              </w:rPr>
              <w:t>。</w:t>
            </w:r>
          </w:p>
        </w:tc>
        <w:tc>
          <w:tcPr>
            <w:tcW w:w="1560" w:type="dxa"/>
            <w:vAlign w:val="center"/>
          </w:tcPr>
          <w:p w:rsidR="00C2191A" w:rsidRPr="007E61D0" w:rsidRDefault="00F150B3" w:rsidP="007E61D0">
            <w:pPr>
              <w:snapToGrid w:val="0"/>
              <w:spacing w:line="360" w:lineRule="exact"/>
              <w:jc w:val="center"/>
              <w:rPr>
                <w:rFonts w:eastAsia="宋体"/>
                <w:sz w:val="21"/>
                <w:szCs w:val="21"/>
                <w:lang w:eastAsia="zh-CN"/>
              </w:rPr>
            </w:pPr>
            <w:r>
              <w:rPr>
                <w:rFonts w:eastAsia="宋体" w:hint="eastAsia"/>
                <w:sz w:val="21"/>
                <w:szCs w:val="21"/>
                <w:lang w:eastAsia="zh-CN"/>
              </w:rPr>
              <w:t>10</w:t>
            </w:r>
            <w:r w:rsidR="00C2191A" w:rsidRPr="007E61D0">
              <w:rPr>
                <w:rFonts w:eastAsia="宋体"/>
                <w:sz w:val="21"/>
                <w:szCs w:val="21"/>
                <w:lang w:eastAsia="zh-CN"/>
              </w:rPr>
              <w:t>%</w:t>
            </w:r>
          </w:p>
        </w:tc>
      </w:tr>
      <w:tr w:rsidR="00C2191A" w:rsidRPr="007E61D0" w:rsidTr="007E61D0">
        <w:trPr>
          <w:trHeight w:val="340"/>
          <w:jc w:val="center"/>
        </w:trPr>
        <w:tc>
          <w:tcPr>
            <w:tcW w:w="2009" w:type="dxa"/>
            <w:gridSpan w:val="2"/>
            <w:vAlign w:val="center"/>
          </w:tcPr>
          <w:p w:rsidR="00C2191A" w:rsidRPr="007E61D0" w:rsidRDefault="00C2191A" w:rsidP="007E61D0">
            <w:pPr>
              <w:spacing w:after="0" w:line="360" w:lineRule="exact"/>
              <w:rPr>
                <w:rFonts w:eastAsia="宋体"/>
                <w:sz w:val="21"/>
                <w:szCs w:val="21"/>
                <w:lang w:eastAsia="zh-CN"/>
              </w:rPr>
            </w:pPr>
            <w:r w:rsidRPr="007E61D0">
              <w:rPr>
                <w:rFonts w:eastAsia="宋体"/>
                <w:sz w:val="21"/>
                <w:szCs w:val="21"/>
                <w:lang w:eastAsia="zh-CN"/>
              </w:rPr>
              <w:t>课后作业</w:t>
            </w:r>
          </w:p>
        </w:tc>
        <w:tc>
          <w:tcPr>
            <w:tcW w:w="5811" w:type="dxa"/>
            <w:gridSpan w:val="7"/>
            <w:vAlign w:val="center"/>
          </w:tcPr>
          <w:p w:rsidR="00C2191A" w:rsidRPr="007E61D0" w:rsidRDefault="00C2191A" w:rsidP="007E61D0">
            <w:pPr>
              <w:spacing w:after="0" w:line="360" w:lineRule="exact"/>
              <w:rPr>
                <w:rFonts w:eastAsia="宋体"/>
                <w:sz w:val="21"/>
                <w:szCs w:val="21"/>
                <w:lang w:eastAsia="zh-CN"/>
              </w:rPr>
            </w:pPr>
            <w:r w:rsidRPr="007E61D0">
              <w:rPr>
                <w:rFonts w:eastAsia="宋体"/>
                <w:sz w:val="21"/>
                <w:szCs w:val="21"/>
                <w:lang w:eastAsia="zh-CN"/>
              </w:rPr>
              <w:t>每次讲课完毕，教师均会根据所讲内容以及需要延伸的内容，提出具体要求，布置相关作业，作业的评分标准为（</w:t>
            </w:r>
            <w:r w:rsidRPr="007E61D0">
              <w:rPr>
                <w:rFonts w:eastAsia="宋体"/>
                <w:sz w:val="21"/>
                <w:szCs w:val="21"/>
                <w:lang w:eastAsia="zh-CN"/>
              </w:rPr>
              <w:t>A</w:t>
            </w:r>
            <w:r w:rsidRPr="007E61D0">
              <w:rPr>
                <w:rFonts w:eastAsia="宋体"/>
                <w:sz w:val="21"/>
                <w:szCs w:val="21"/>
                <w:lang w:eastAsia="zh-CN"/>
              </w:rPr>
              <w:t>、</w:t>
            </w:r>
            <w:r w:rsidRPr="007E61D0">
              <w:rPr>
                <w:rFonts w:eastAsia="宋体"/>
                <w:sz w:val="21"/>
                <w:szCs w:val="21"/>
                <w:lang w:eastAsia="zh-CN"/>
              </w:rPr>
              <w:t>B</w:t>
            </w:r>
            <w:r w:rsidRPr="007E61D0">
              <w:rPr>
                <w:rFonts w:eastAsia="宋体"/>
                <w:sz w:val="21"/>
                <w:szCs w:val="21"/>
                <w:lang w:eastAsia="zh-CN"/>
              </w:rPr>
              <w:t>、</w:t>
            </w:r>
            <w:r w:rsidRPr="007E61D0">
              <w:rPr>
                <w:rFonts w:eastAsia="宋体"/>
                <w:sz w:val="21"/>
                <w:szCs w:val="21"/>
                <w:lang w:eastAsia="zh-CN"/>
              </w:rPr>
              <w:t>C</w:t>
            </w:r>
            <w:r w:rsidRPr="007E61D0">
              <w:rPr>
                <w:rFonts w:eastAsia="宋体"/>
                <w:sz w:val="21"/>
                <w:szCs w:val="21"/>
                <w:lang w:eastAsia="zh-CN"/>
              </w:rPr>
              <w:t>、</w:t>
            </w:r>
            <w:r w:rsidRPr="007E61D0">
              <w:rPr>
                <w:rFonts w:eastAsia="宋体"/>
                <w:sz w:val="21"/>
                <w:szCs w:val="21"/>
                <w:lang w:eastAsia="zh-CN"/>
              </w:rPr>
              <w:t>D</w:t>
            </w:r>
            <w:r w:rsidRPr="007E61D0">
              <w:rPr>
                <w:rFonts w:eastAsia="宋体"/>
                <w:sz w:val="21"/>
                <w:szCs w:val="21"/>
                <w:lang w:eastAsia="zh-CN"/>
              </w:rPr>
              <w:t>）三个等级，其中</w:t>
            </w:r>
            <w:r w:rsidRPr="007E61D0">
              <w:rPr>
                <w:rFonts w:eastAsia="宋体"/>
                <w:sz w:val="21"/>
                <w:szCs w:val="21"/>
                <w:lang w:eastAsia="zh-CN"/>
              </w:rPr>
              <w:t>A</w:t>
            </w:r>
            <w:r w:rsidRPr="007E61D0">
              <w:rPr>
                <w:rFonts w:eastAsia="宋体"/>
                <w:sz w:val="21"/>
                <w:szCs w:val="21"/>
                <w:lang w:eastAsia="zh-CN"/>
              </w:rPr>
              <w:t>代表</w:t>
            </w:r>
            <w:r w:rsidRPr="007E61D0">
              <w:rPr>
                <w:rFonts w:eastAsia="宋体"/>
                <w:sz w:val="21"/>
                <w:szCs w:val="21"/>
                <w:lang w:eastAsia="zh-CN"/>
              </w:rPr>
              <w:t>100</w:t>
            </w:r>
            <w:r w:rsidRPr="007E61D0">
              <w:rPr>
                <w:rFonts w:eastAsia="宋体"/>
                <w:sz w:val="21"/>
                <w:szCs w:val="21"/>
                <w:lang w:eastAsia="zh-CN"/>
              </w:rPr>
              <w:t>分，</w:t>
            </w:r>
            <w:r w:rsidRPr="007E61D0">
              <w:rPr>
                <w:rFonts w:eastAsia="宋体"/>
                <w:sz w:val="21"/>
                <w:szCs w:val="21"/>
                <w:lang w:eastAsia="zh-CN"/>
              </w:rPr>
              <w:t>B</w:t>
            </w:r>
            <w:r w:rsidRPr="007E61D0">
              <w:rPr>
                <w:rFonts w:eastAsia="宋体"/>
                <w:sz w:val="21"/>
                <w:szCs w:val="21"/>
                <w:lang w:eastAsia="zh-CN"/>
              </w:rPr>
              <w:t>代表</w:t>
            </w:r>
            <w:r w:rsidRPr="007E61D0">
              <w:rPr>
                <w:rFonts w:eastAsia="宋体"/>
                <w:sz w:val="21"/>
                <w:szCs w:val="21"/>
                <w:lang w:eastAsia="zh-CN"/>
              </w:rPr>
              <w:t>85</w:t>
            </w:r>
            <w:r w:rsidRPr="007E61D0">
              <w:rPr>
                <w:rFonts w:eastAsia="宋体"/>
                <w:sz w:val="21"/>
                <w:szCs w:val="21"/>
                <w:lang w:eastAsia="zh-CN"/>
              </w:rPr>
              <w:t>分，</w:t>
            </w:r>
            <w:r w:rsidRPr="007E61D0">
              <w:rPr>
                <w:rFonts w:eastAsia="宋体"/>
                <w:sz w:val="21"/>
                <w:szCs w:val="21"/>
                <w:lang w:eastAsia="zh-CN"/>
              </w:rPr>
              <w:t>C</w:t>
            </w:r>
            <w:r w:rsidRPr="007E61D0">
              <w:rPr>
                <w:rFonts w:eastAsia="宋体"/>
                <w:sz w:val="21"/>
                <w:szCs w:val="21"/>
                <w:lang w:eastAsia="zh-CN"/>
              </w:rPr>
              <w:t>代表</w:t>
            </w:r>
            <w:r w:rsidRPr="007E61D0">
              <w:rPr>
                <w:rFonts w:eastAsia="宋体"/>
                <w:sz w:val="21"/>
                <w:szCs w:val="21"/>
                <w:lang w:eastAsia="zh-CN"/>
              </w:rPr>
              <w:t>60</w:t>
            </w:r>
            <w:r w:rsidRPr="007E61D0">
              <w:rPr>
                <w:rFonts w:eastAsia="宋体"/>
                <w:sz w:val="21"/>
                <w:szCs w:val="21"/>
                <w:lang w:eastAsia="zh-CN"/>
              </w:rPr>
              <w:t>分，</w:t>
            </w:r>
            <w:r w:rsidRPr="007E61D0">
              <w:rPr>
                <w:rFonts w:eastAsia="宋体"/>
                <w:sz w:val="21"/>
                <w:szCs w:val="21"/>
                <w:lang w:eastAsia="zh-CN"/>
              </w:rPr>
              <w:t>D</w:t>
            </w:r>
            <w:r w:rsidRPr="007E61D0">
              <w:rPr>
                <w:rFonts w:eastAsia="宋体"/>
                <w:sz w:val="21"/>
                <w:szCs w:val="21"/>
                <w:lang w:eastAsia="zh-CN"/>
              </w:rPr>
              <w:t>代表无成绩，</w:t>
            </w:r>
            <w:r>
              <w:rPr>
                <w:rFonts w:eastAsia="宋体" w:hint="eastAsia"/>
                <w:sz w:val="21"/>
                <w:szCs w:val="21"/>
                <w:lang w:eastAsia="zh-CN"/>
              </w:rPr>
              <w:t>未交作业无成绩，最终作业成绩</w:t>
            </w:r>
            <w:r>
              <w:rPr>
                <w:rFonts w:eastAsia="宋体"/>
                <w:sz w:val="21"/>
                <w:szCs w:val="21"/>
                <w:lang w:eastAsia="zh-CN"/>
              </w:rPr>
              <w:t>取</w:t>
            </w:r>
            <w:r w:rsidRPr="007E61D0">
              <w:rPr>
                <w:rFonts w:eastAsia="宋体"/>
                <w:sz w:val="21"/>
                <w:szCs w:val="21"/>
                <w:lang w:eastAsia="zh-CN"/>
              </w:rPr>
              <w:t>平均分</w:t>
            </w:r>
            <w:r w:rsidR="00022151">
              <w:rPr>
                <w:rFonts w:eastAsia="宋体" w:hint="eastAsia"/>
                <w:sz w:val="21"/>
                <w:szCs w:val="21"/>
                <w:lang w:eastAsia="zh-CN"/>
              </w:rPr>
              <w:t>。</w:t>
            </w:r>
          </w:p>
        </w:tc>
        <w:tc>
          <w:tcPr>
            <w:tcW w:w="1560" w:type="dxa"/>
            <w:vAlign w:val="center"/>
          </w:tcPr>
          <w:p w:rsidR="00C2191A" w:rsidRPr="007E61D0" w:rsidRDefault="00F150B3" w:rsidP="007E61D0">
            <w:pPr>
              <w:spacing w:after="0" w:line="360" w:lineRule="exact"/>
              <w:jc w:val="center"/>
              <w:rPr>
                <w:rFonts w:eastAsia="宋体"/>
                <w:sz w:val="21"/>
                <w:szCs w:val="21"/>
                <w:lang w:eastAsia="zh-CN"/>
              </w:rPr>
            </w:pPr>
            <w:r>
              <w:rPr>
                <w:rFonts w:eastAsia="宋体" w:hint="eastAsia"/>
                <w:sz w:val="21"/>
                <w:szCs w:val="21"/>
                <w:lang w:eastAsia="zh-CN"/>
              </w:rPr>
              <w:t>15</w:t>
            </w:r>
            <w:r w:rsidR="00C2191A" w:rsidRPr="007E61D0">
              <w:rPr>
                <w:rFonts w:eastAsia="宋体"/>
                <w:sz w:val="21"/>
                <w:szCs w:val="21"/>
                <w:lang w:eastAsia="zh-CN"/>
              </w:rPr>
              <w:t>%</w:t>
            </w:r>
          </w:p>
        </w:tc>
      </w:tr>
      <w:tr w:rsidR="00C2191A" w:rsidRPr="007E61D0" w:rsidTr="007E61D0">
        <w:trPr>
          <w:trHeight w:val="340"/>
          <w:jc w:val="center"/>
        </w:trPr>
        <w:tc>
          <w:tcPr>
            <w:tcW w:w="2009" w:type="dxa"/>
            <w:gridSpan w:val="2"/>
            <w:vAlign w:val="center"/>
          </w:tcPr>
          <w:p w:rsidR="00C2191A" w:rsidRPr="007E61D0" w:rsidRDefault="00C2191A" w:rsidP="007E61D0">
            <w:pPr>
              <w:spacing w:after="0" w:line="360" w:lineRule="exact"/>
              <w:rPr>
                <w:rFonts w:eastAsia="宋体"/>
                <w:sz w:val="21"/>
                <w:szCs w:val="21"/>
                <w:lang w:eastAsia="zh-CN"/>
              </w:rPr>
            </w:pPr>
            <w:r w:rsidRPr="007E61D0">
              <w:rPr>
                <w:rFonts w:eastAsia="宋体"/>
                <w:sz w:val="21"/>
                <w:szCs w:val="21"/>
                <w:lang w:eastAsia="zh-CN"/>
              </w:rPr>
              <w:lastRenderedPageBreak/>
              <w:t>期末考试成绩</w:t>
            </w:r>
          </w:p>
        </w:tc>
        <w:tc>
          <w:tcPr>
            <w:tcW w:w="5811" w:type="dxa"/>
            <w:gridSpan w:val="7"/>
            <w:vAlign w:val="center"/>
          </w:tcPr>
          <w:p w:rsidR="00C2191A" w:rsidRPr="007E61D0" w:rsidRDefault="00C2191A" w:rsidP="007E61D0">
            <w:pPr>
              <w:spacing w:after="0" w:line="360" w:lineRule="exact"/>
              <w:rPr>
                <w:rFonts w:eastAsia="宋体"/>
                <w:sz w:val="21"/>
                <w:szCs w:val="21"/>
                <w:lang w:eastAsia="zh-CN"/>
              </w:rPr>
            </w:pPr>
            <w:r w:rsidRPr="007E61D0">
              <w:rPr>
                <w:rFonts w:eastAsia="宋体"/>
                <w:sz w:val="21"/>
                <w:szCs w:val="21"/>
                <w:lang w:eastAsia="zh-CN"/>
              </w:rPr>
              <w:t>按照期末考试成绩进行评价，百分制</w:t>
            </w:r>
            <w:r w:rsidR="00022151">
              <w:rPr>
                <w:rFonts w:eastAsia="宋体" w:hint="eastAsia"/>
                <w:sz w:val="21"/>
                <w:szCs w:val="21"/>
                <w:lang w:eastAsia="zh-CN"/>
              </w:rPr>
              <w:t>。</w:t>
            </w:r>
          </w:p>
        </w:tc>
        <w:tc>
          <w:tcPr>
            <w:tcW w:w="1560" w:type="dxa"/>
            <w:vAlign w:val="center"/>
          </w:tcPr>
          <w:p w:rsidR="00C2191A" w:rsidRPr="007E61D0" w:rsidRDefault="00C2191A" w:rsidP="007E61D0">
            <w:pPr>
              <w:spacing w:after="0" w:line="360" w:lineRule="exact"/>
              <w:jc w:val="center"/>
              <w:rPr>
                <w:rFonts w:eastAsia="宋体"/>
                <w:sz w:val="21"/>
                <w:szCs w:val="21"/>
                <w:lang w:eastAsia="zh-CN"/>
              </w:rPr>
            </w:pPr>
            <w:r>
              <w:rPr>
                <w:rFonts w:eastAsia="宋体" w:hint="eastAsia"/>
                <w:sz w:val="21"/>
                <w:szCs w:val="21"/>
                <w:lang w:eastAsia="zh-CN"/>
              </w:rPr>
              <w:t>7</w:t>
            </w:r>
            <w:r w:rsidRPr="007E61D0">
              <w:rPr>
                <w:rFonts w:eastAsia="宋体"/>
                <w:sz w:val="21"/>
                <w:szCs w:val="21"/>
                <w:lang w:eastAsia="zh-CN"/>
              </w:rPr>
              <w:t>0%</w:t>
            </w:r>
          </w:p>
        </w:tc>
      </w:tr>
      <w:tr w:rsidR="00C2191A" w:rsidRPr="007E61D0" w:rsidTr="007E61D0">
        <w:trPr>
          <w:trHeight w:val="340"/>
          <w:jc w:val="center"/>
        </w:trPr>
        <w:tc>
          <w:tcPr>
            <w:tcW w:w="9380" w:type="dxa"/>
            <w:gridSpan w:val="10"/>
            <w:vAlign w:val="center"/>
          </w:tcPr>
          <w:p w:rsidR="00C2191A" w:rsidRPr="007E61D0" w:rsidRDefault="00C2191A" w:rsidP="007E61D0">
            <w:pPr>
              <w:snapToGrid w:val="0"/>
              <w:spacing w:after="0" w:line="360" w:lineRule="exact"/>
              <w:ind w:left="180"/>
              <w:rPr>
                <w:rFonts w:eastAsia="宋体"/>
                <w:b/>
                <w:sz w:val="21"/>
                <w:szCs w:val="21"/>
              </w:rPr>
            </w:pPr>
            <w:r w:rsidRPr="007E61D0">
              <w:rPr>
                <w:rFonts w:eastAsia="宋体"/>
                <w:b/>
                <w:sz w:val="21"/>
                <w:szCs w:val="21"/>
                <w:lang w:eastAsia="zh-CN"/>
              </w:rPr>
              <w:t>大纲编写时间：</w:t>
            </w:r>
            <w:r w:rsidR="0025361E">
              <w:rPr>
                <w:rFonts w:eastAsia="宋体"/>
                <w:b/>
                <w:sz w:val="21"/>
                <w:szCs w:val="21"/>
                <w:lang w:eastAsia="zh-CN"/>
              </w:rPr>
              <w:t>201</w:t>
            </w:r>
            <w:r w:rsidR="0025361E">
              <w:rPr>
                <w:rFonts w:eastAsia="宋体" w:hint="eastAsia"/>
                <w:b/>
                <w:sz w:val="21"/>
                <w:szCs w:val="21"/>
                <w:lang w:eastAsia="zh-CN"/>
              </w:rPr>
              <w:t>8</w:t>
            </w:r>
            <w:r w:rsidR="0025361E">
              <w:rPr>
                <w:rFonts w:eastAsia="宋体"/>
                <w:b/>
                <w:sz w:val="21"/>
                <w:szCs w:val="21"/>
                <w:lang w:eastAsia="zh-CN"/>
              </w:rPr>
              <w:t>/3/1</w:t>
            </w:r>
            <w:r w:rsidR="0025361E">
              <w:rPr>
                <w:rFonts w:eastAsia="宋体" w:hint="eastAsia"/>
                <w:b/>
                <w:sz w:val="21"/>
                <w:szCs w:val="21"/>
                <w:lang w:eastAsia="zh-CN"/>
              </w:rPr>
              <w:t>1</w:t>
            </w:r>
          </w:p>
        </w:tc>
      </w:tr>
      <w:tr w:rsidR="00C2191A" w:rsidRPr="007E61D0" w:rsidTr="007E61D0">
        <w:trPr>
          <w:trHeight w:val="2351"/>
          <w:jc w:val="center"/>
        </w:trPr>
        <w:tc>
          <w:tcPr>
            <w:tcW w:w="9380" w:type="dxa"/>
            <w:gridSpan w:val="10"/>
          </w:tcPr>
          <w:p w:rsidR="00C2191A" w:rsidRPr="007E61D0" w:rsidRDefault="00C2191A" w:rsidP="007E61D0">
            <w:pPr>
              <w:tabs>
                <w:tab w:val="left" w:pos="1440"/>
              </w:tabs>
              <w:spacing w:after="0" w:line="360" w:lineRule="exact"/>
              <w:jc w:val="left"/>
              <w:outlineLvl w:val="0"/>
              <w:rPr>
                <w:rFonts w:eastAsia="宋体"/>
                <w:b/>
                <w:szCs w:val="21"/>
                <w:lang w:eastAsia="zh-CN"/>
              </w:rPr>
            </w:pPr>
            <w:r w:rsidRPr="007E61D0">
              <w:rPr>
                <w:rFonts w:eastAsia="宋体"/>
                <w:b/>
                <w:szCs w:val="21"/>
                <w:lang w:eastAsia="zh-CN"/>
              </w:rPr>
              <w:t>系（专业）课程委员会审查意见：</w:t>
            </w:r>
          </w:p>
          <w:p w:rsidR="00C2191A" w:rsidRPr="007E61D0" w:rsidRDefault="00C2191A" w:rsidP="007E61D0">
            <w:pPr>
              <w:spacing w:after="0" w:line="360" w:lineRule="exact"/>
              <w:ind w:firstLineChars="27" w:firstLine="57"/>
              <w:jc w:val="left"/>
              <w:rPr>
                <w:rFonts w:eastAsia="宋体"/>
                <w:b/>
                <w:sz w:val="21"/>
                <w:szCs w:val="21"/>
                <w:lang w:eastAsia="zh-CN"/>
              </w:rPr>
            </w:pPr>
          </w:p>
          <w:p w:rsidR="00C2191A" w:rsidRPr="007E61D0" w:rsidRDefault="00C2191A" w:rsidP="007E61D0">
            <w:pPr>
              <w:spacing w:after="0" w:line="360" w:lineRule="exact"/>
              <w:ind w:firstLineChars="27" w:firstLine="57"/>
              <w:jc w:val="left"/>
              <w:rPr>
                <w:rFonts w:eastAsia="宋体"/>
                <w:b/>
                <w:sz w:val="21"/>
                <w:szCs w:val="21"/>
                <w:lang w:eastAsia="zh-CN"/>
              </w:rPr>
            </w:pPr>
          </w:p>
          <w:p w:rsidR="00C2191A" w:rsidRPr="007E61D0" w:rsidRDefault="00C2191A" w:rsidP="007E61D0">
            <w:pPr>
              <w:spacing w:after="0" w:line="360" w:lineRule="exact"/>
              <w:ind w:firstLineChars="450" w:firstLine="945"/>
              <w:rPr>
                <w:rFonts w:eastAsia="宋体"/>
                <w:sz w:val="21"/>
                <w:szCs w:val="21"/>
                <w:lang w:eastAsia="zh-CN"/>
              </w:rPr>
            </w:pPr>
            <w:r w:rsidRPr="007E61D0">
              <w:rPr>
                <w:rFonts w:eastAsia="宋体"/>
                <w:sz w:val="21"/>
                <w:szCs w:val="21"/>
                <w:lang w:eastAsia="zh-CN"/>
              </w:rPr>
              <w:t>我系（专业）课程委员会已对本课程教学大纲进行了审查，同意执行。</w:t>
            </w:r>
          </w:p>
          <w:p w:rsidR="00C2191A" w:rsidRPr="007E61D0" w:rsidRDefault="00C2191A" w:rsidP="007E61D0">
            <w:pPr>
              <w:spacing w:after="0" w:line="360" w:lineRule="exact"/>
              <w:rPr>
                <w:rFonts w:eastAsia="宋体"/>
                <w:sz w:val="21"/>
                <w:szCs w:val="21"/>
                <w:lang w:eastAsia="zh-CN"/>
              </w:rPr>
            </w:pPr>
          </w:p>
          <w:p w:rsidR="00C2191A" w:rsidRPr="007E61D0" w:rsidRDefault="00C2191A" w:rsidP="007E61D0">
            <w:pPr>
              <w:spacing w:after="0" w:line="360" w:lineRule="exact"/>
              <w:ind w:right="420"/>
              <w:rPr>
                <w:rFonts w:eastAsia="宋体"/>
                <w:sz w:val="21"/>
                <w:szCs w:val="21"/>
                <w:lang w:eastAsia="zh-CN"/>
              </w:rPr>
            </w:pPr>
          </w:p>
          <w:p w:rsidR="00C2191A" w:rsidRPr="007E61D0" w:rsidRDefault="00C2191A" w:rsidP="007E61D0">
            <w:pPr>
              <w:spacing w:after="0" w:line="360" w:lineRule="exact"/>
              <w:ind w:right="420"/>
              <w:jc w:val="right"/>
              <w:rPr>
                <w:rFonts w:eastAsia="宋体"/>
                <w:sz w:val="21"/>
                <w:szCs w:val="21"/>
                <w:lang w:eastAsia="zh-CN"/>
              </w:rPr>
            </w:pPr>
            <w:r w:rsidRPr="007E61D0">
              <w:rPr>
                <w:rFonts w:eastAsia="宋体"/>
                <w:sz w:val="21"/>
                <w:szCs w:val="21"/>
                <w:lang w:eastAsia="zh-CN"/>
              </w:rPr>
              <w:t>系（专业）课程委员会主任签名：</w:t>
            </w:r>
            <w:r w:rsidRPr="007E61D0">
              <w:rPr>
                <w:rFonts w:eastAsia="宋体"/>
                <w:sz w:val="21"/>
                <w:szCs w:val="21"/>
                <w:lang w:eastAsia="zh-CN"/>
              </w:rPr>
              <w:t xml:space="preserve">                         </w:t>
            </w:r>
            <w:r w:rsidRPr="007E61D0">
              <w:rPr>
                <w:rFonts w:eastAsia="宋体"/>
                <w:sz w:val="21"/>
                <w:szCs w:val="21"/>
                <w:lang w:eastAsia="zh-CN"/>
              </w:rPr>
              <w:t>日期：</w:t>
            </w:r>
            <w:r w:rsidRPr="007E61D0">
              <w:rPr>
                <w:rFonts w:eastAsia="宋体"/>
                <w:sz w:val="21"/>
                <w:szCs w:val="21"/>
                <w:lang w:eastAsia="zh-CN"/>
              </w:rPr>
              <w:t xml:space="preserve">      </w:t>
            </w:r>
            <w:r w:rsidRPr="007E61D0">
              <w:rPr>
                <w:rFonts w:eastAsia="宋体"/>
                <w:sz w:val="21"/>
                <w:szCs w:val="21"/>
                <w:lang w:eastAsia="zh-CN"/>
              </w:rPr>
              <w:t>年</w:t>
            </w:r>
            <w:r w:rsidRPr="007E61D0">
              <w:rPr>
                <w:rFonts w:eastAsia="宋体"/>
                <w:sz w:val="21"/>
                <w:szCs w:val="21"/>
                <w:lang w:eastAsia="zh-CN"/>
              </w:rPr>
              <w:t xml:space="preserve">    </w:t>
            </w:r>
            <w:r w:rsidRPr="007E61D0">
              <w:rPr>
                <w:rFonts w:eastAsia="宋体"/>
                <w:sz w:val="21"/>
                <w:szCs w:val="21"/>
                <w:lang w:eastAsia="zh-CN"/>
              </w:rPr>
              <w:t>月</w:t>
            </w:r>
            <w:r w:rsidRPr="007E61D0">
              <w:rPr>
                <w:rFonts w:eastAsia="宋体"/>
                <w:sz w:val="21"/>
                <w:szCs w:val="21"/>
                <w:lang w:eastAsia="zh-CN"/>
              </w:rPr>
              <w:t xml:space="preserve">    </w:t>
            </w:r>
            <w:r w:rsidRPr="007E61D0">
              <w:rPr>
                <w:rFonts w:eastAsia="宋体"/>
                <w:sz w:val="21"/>
                <w:szCs w:val="21"/>
                <w:lang w:eastAsia="zh-CN"/>
              </w:rPr>
              <w:t>日</w:t>
            </w:r>
          </w:p>
          <w:p w:rsidR="00C2191A" w:rsidRPr="007E61D0" w:rsidRDefault="00C2191A" w:rsidP="007E61D0">
            <w:pPr>
              <w:snapToGrid w:val="0"/>
              <w:spacing w:after="0" w:line="360" w:lineRule="exact"/>
              <w:ind w:left="180"/>
              <w:rPr>
                <w:rFonts w:eastAsia="宋体"/>
                <w:sz w:val="21"/>
                <w:szCs w:val="21"/>
                <w:lang w:eastAsia="zh-CN"/>
              </w:rPr>
            </w:pPr>
          </w:p>
        </w:tc>
      </w:tr>
    </w:tbl>
    <w:p w:rsidR="007E61D0" w:rsidRDefault="007E61D0" w:rsidP="007E61D0">
      <w:pPr>
        <w:spacing w:line="360" w:lineRule="exact"/>
        <w:rPr>
          <w:rFonts w:eastAsiaTheme="minorEastAsia"/>
          <w:b/>
          <w:bCs/>
          <w:sz w:val="21"/>
          <w:szCs w:val="21"/>
          <w:lang w:eastAsia="zh-CN"/>
        </w:rPr>
      </w:pPr>
      <w:r w:rsidRPr="007E61D0">
        <w:rPr>
          <w:rFonts w:eastAsiaTheme="minorEastAsia"/>
          <w:b/>
          <w:bCs/>
          <w:sz w:val="21"/>
          <w:szCs w:val="21"/>
          <w:lang w:eastAsia="zh-CN"/>
        </w:rPr>
        <w:t>备注：</w:t>
      </w:r>
    </w:p>
    <w:p w:rsidR="003F5698" w:rsidRDefault="003F5698" w:rsidP="003F5698">
      <w:pPr>
        <w:spacing w:line="360" w:lineRule="exact"/>
        <w:ind w:firstLineChars="200" w:firstLine="422"/>
        <w:rPr>
          <w:rFonts w:eastAsiaTheme="minorEastAsia"/>
          <w:b/>
          <w:bCs/>
          <w:sz w:val="21"/>
          <w:szCs w:val="21"/>
          <w:lang w:eastAsia="zh-CN"/>
        </w:rPr>
      </w:pPr>
      <w:r>
        <w:rPr>
          <w:rFonts w:eastAsiaTheme="minorEastAsia" w:hint="eastAsia"/>
          <w:b/>
          <w:bCs/>
          <w:sz w:val="21"/>
          <w:szCs w:val="21"/>
          <w:lang w:eastAsia="zh-CN"/>
        </w:rPr>
        <w:t>课程进度以实际授课为准，任课教师根据需要可能会适当调整；课后作业根据每次学生实际完成情况，任课老师可能会适当调整，课堂讨论形式以自由（分组）讨论或课堂练习的形式进行。</w:t>
      </w:r>
    </w:p>
    <w:p w:rsidR="00785779" w:rsidRPr="003F5698" w:rsidRDefault="00785779" w:rsidP="003F5698">
      <w:pPr>
        <w:spacing w:line="360" w:lineRule="exact"/>
        <w:ind w:firstLineChars="200" w:firstLine="422"/>
        <w:rPr>
          <w:rFonts w:eastAsiaTheme="minorEastAsia"/>
          <w:b/>
          <w:bCs/>
          <w:sz w:val="21"/>
          <w:szCs w:val="21"/>
          <w:lang w:eastAsia="zh-CN"/>
        </w:rPr>
      </w:pPr>
    </w:p>
    <w:sectPr w:rsidR="00785779" w:rsidRPr="003F5698" w:rsidSect="002E27E1">
      <w:footerReference w:type="default" r:id="rId10"/>
      <w:pgSz w:w="11906" w:h="16838"/>
      <w:pgMar w:top="1440" w:right="1134" w:bottom="1440" w:left="1134" w:header="851" w:footer="992" w:gutter="0"/>
      <w:cols w:space="425"/>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78E0" w:rsidRDefault="006A78E0" w:rsidP="00896971">
      <w:pPr>
        <w:spacing w:after="0"/>
      </w:pPr>
      <w:r>
        <w:separator/>
      </w:r>
    </w:p>
  </w:endnote>
  <w:endnote w:type="continuationSeparator" w:id="0">
    <w:p w:rsidR="006A78E0" w:rsidRDefault="006A78E0" w:rsidP="0089697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10002FF" w:usb1="4000ACFF" w:usb2="00000009" w:usb3="00000000" w:csb0="0000019F" w:csb1="00000000"/>
  </w:font>
  <w:font w:name="DFKai-SB">
    <w:panose1 w:val="03000509000000000000"/>
    <w:charset w:val="88"/>
    <w:family w:val="script"/>
    <w:pitch w:val="fixed"/>
    <w:sig w:usb0="00000003" w:usb1="080E0000" w:usb2="00000016" w:usb3="00000000" w:csb0="00100001" w:csb1="00000000"/>
  </w:font>
  <w:font w:name="CIDFont + F2">
    <w:altName w:val="Times New Roman"/>
    <w:charset w:val="00"/>
    <w:family w:val="auto"/>
    <w:pitch w:val="default"/>
  </w:font>
  <w:font w:name="Wingdings 2">
    <w:panose1 w:val="05020102010507070707"/>
    <w:charset w:val="02"/>
    <w:family w:val="roman"/>
    <w:pitch w:val="variable"/>
    <w:sig w:usb0="00000000" w:usb1="10000000" w:usb2="00000000" w:usb3="00000000" w:csb0="80000000" w:csb1="00000000"/>
  </w:font>
  <w:font w:name="Calibri Light">
    <w:altName w:val="Arial"/>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26698"/>
      <w:docPartObj>
        <w:docPartGallery w:val="Page Numbers (Bottom of Page)"/>
        <w:docPartUnique/>
      </w:docPartObj>
    </w:sdtPr>
    <w:sdtEndPr/>
    <w:sdtContent>
      <w:p w:rsidR="00F5542D" w:rsidRDefault="00F5542D">
        <w:pPr>
          <w:pStyle w:val="a5"/>
          <w:jc w:val="center"/>
        </w:pPr>
        <w:r>
          <w:fldChar w:fldCharType="begin"/>
        </w:r>
        <w:r>
          <w:instrText xml:space="preserve"> PAGE   \* MERGEFORMAT </w:instrText>
        </w:r>
        <w:r>
          <w:fldChar w:fldCharType="separate"/>
        </w:r>
        <w:r w:rsidR="006B4580" w:rsidRPr="006B4580">
          <w:rPr>
            <w:noProof/>
            <w:lang w:val="zh-CN"/>
          </w:rPr>
          <w:t>4</w:t>
        </w:r>
        <w:r>
          <w:rPr>
            <w:noProof/>
            <w:lang w:val="zh-CN"/>
          </w:rPr>
          <w:fldChar w:fldCharType="end"/>
        </w:r>
      </w:p>
    </w:sdtContent>
  </w:sdt>
  <w:p w:rsidR="00F5542D" w:rsidRDefault="00F5542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78E0" w:rsidRDefault="006A78E0" w:rsidP="00896971">
      <w:pPr>
        <w:spacing w:after="0"/>
      </w:pPr>
      <w:r>
        <w:separator/>
      </w:r>
    </w:p>
  </w:footnote>
  <w:footnote w:type="continuationSeparator" w:id="0">
    <w:p w:rsidR="006A78E0" w:rsidRDefault="006A78E0" w:rsidP="00896971">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8B5E33"/>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nsid w:val="17EF6038"/>
    <w:multiLevelType w:val="hybridMultilevel"/>
    <w:tmpl w:val="01183E20"/>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1CC56DA"/>
    <w:multiLevelType w:val="multilevel"/>
    <w:tmpl w:val="21CC56DA"/>
    <w:lvl w:ilvl="0">
      <w:start w:val="1"/>
      <w:numFmt w:val="decimal"/>
      <w:lvlText w:val="%1."/>
      <w:lvlJc w:val="left"/>
      <w:pPr>
        <w:tabs>
          <w:tab w:val="left" w:pos="480"/>
        </w:tabs>
        <w:ind w:left="480" w:hanging="480"/>
      </w:pPr>
    </w:lvl>
    <w:lvl w:ilvl="1">
      <w:start w:val="1"/>
      <w:numFmt w:val="decimal"/>
      <w:lvlText w:val="2.%2."/>
      <w:lvlJc w:val="left"/>
      <w:pPr>
        <w:tabs>
          <w:tab w:val="left" w:pos="720"/>
        </w:tabs>
        <w:ind w:left="720" w:hanging="480"/>
      </w:pPr>
      <w:rPr>
        <w:rFonts w:hint="eastAsia"/>
      </w:rPr>
    </w:lvl>
    <w:lvl w:ilvl="2">
      <w:start w:val="1"/>
      <w:numFmt w:val="decimal"/>
      <w:lvlText w:val="%3."/>
      <w:legacy w:legacy="1" w:legacySpace="480" w:legacyIndent="360"/>
      <w:lvlJc w:val="left"/>
      <w:pPr>
        <w:ind w:left="840" w:hanging="360"/>
      </w:pPr>
    </w:lvl>
    <w:lvl w:ilvl="3">
      <w:start w:val="1"/>
      <w:numFmt w:val="decimal"/>
      <w:lvlText w:val="%4."/>
      <w:lvlJc w:val="left"/>
      <w:pPr>
        <w:tabs>
          <w:tab w:val="left" w:pos="1440"/>
        </w:tabs>
        <w:ind w:left="1440" w:hanging="480"/>
      </w:pPr>
    </w:lvl>
    <w:lvl w:ilvl="4">
      <w:start w:val="1"/>
      <w:numFmt w:val="ideographTraditional"/>
      <w:lvlText w:val="%5、"/>
      <w:lvlJc w:val="left"/>
      <w:pPr>
        <w:tabs>
          <w:tab w:val="left" w:pos="1920"/>
        </w:tabs>
        <w:ind w:left="1920" w:hanging="480"/>
      </w:pPr>
    </w:lvl>
    <w:lvl w:ilvl="5">
      <w:start w:val="1"/>
      <w:numFmt w:val="lowerRoman"/>
      <w:lvlText w:val="%6."/>
      <w:lvlJc w:val="right"/>
      <w:pPr>
        <w:tabs>
          <w:tab w:val="left" w:pos="2400"/>
        </w:tabs>
        <w:ind w:left="2400" w:hanging="480"/>
      </w:pPr>
    </w:lvl>
    <w:lvl w:ilvl="6">
      <w:start w:val="1"/>
      <w:numFmt w:val="decimal"/>
      <w:lvlText w:val="%7."/>
      <w:lvlJc w:val="left"/>
      <w:pPr>
        <w:tabs>
          <w:tab w:val="left" w:pos="2880"/>
        </w:tabs>
        <w:ind w:left="2880" w:hanging="480"/>
      </w:pPr>
    </w:lvl>
    <w:lvl w:ilvl="7">
      <w:start w:val="1"/>
      <w:numFmt w:val="ideographTraditional"/>
      <w:lvlText w:val="%8、"/>
      <w:lvlJc w:val="left"/>
      <w:pPr>
        <w:tabs>
          <w:tab w:val="left" w:pos="3360"/>
        </w:tabs>
        <w:ind w:left="3360" w:hanging="480"/>
      </w:pPr>
    </w:lvl>
    <w:lvl w:ilvl="8">
      <w:start w:val="1"/>
      <w:numFmt w:val="lowerRoman"/>
      <w:lvlText w:val="%9."/>
      <w:lvlJc w:val="right"/>
      <w:pPr>
        <w:tabs>
          <w:tab w:val="left" w:pos="3840"/>
        </w:tabs>
        <w:ind w:left="3840" w:hanging="480"/>
      </w:pPr>
    </w:lvl>
  </w:abstractNum>
  <w:abstractNum w:abstractNumId="3">
    <w:nsid w:val="586B535B"/>
    <w:multiLevelType w:val="hybridMultilevel"/>
    <w:tmpl w:val="6C72ED62"/>
    <w:lvl w:ilvl="0" w:tplc="4DFE57A6">
      <w:start w:val="1"/>
      <w:numFmt w:val="decimal"/>
      <w:lvlText w:val="%1."/>
      <w:lvlJc w:val="left"/>
      <w:pPr>
        <w:tabs>
          <w:tab w:val="num" w:pos="360"/>
        </w:tabs>
        <w:ind w:left="360" w:hanging="360"/>
      </w:pPr>
      <w:rPr>
        <w:rFonts w:hAnsi="Times New Roman" w:hint="default"/>
        <w:b/>
      </w:rPr>
    </w:lvl>
    <w:lvl w:ilvl="1" w:tplc="04090011">
      <w:start w:val="1"/>
      <w:numFmt w:val="decimal"/>
      <w:lvlText w:val="%2)"/>
      <w:lvlJc w:val="left"/>
      <w:pPr>
        <w:tabs>
          <w:tab w:val="num" w:pos="840"/>
        </w:tabs>
        <w:ind w:left="840" w:hanging="420"/>
      </w:pPr>
      <w:rPr>
        <w:rFonts w:hint="default"/>
        <w:b/>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nsid w:val="586B7180"/>
    <w:multiLevelType w:val="singleLevel"/>
    <w:tmpl w:val="586B7180"/>
    <w:lvl w:ilvl="0">
      <w:start w:val="1"/>
      <w:numFmt w:val="decimal"/>
      <w:suff w:val="nothing"/>
      <w:lvlText w:val="%1、"/>
      <w:lvlJc w:val="left"/>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HorizontalSpacing w:val="120"/>
  <w:drawingGridVerticalSpacing w:val="163"/>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23799B"/>
    <w:rsid w:val="00006DA5"/>
    <w:rsid w:val="00022151"/>
    <w:rsid w:val="0004660C"/>
    <w:rsid w:val="0006698D"/>
    <w:rsid w:val="00082264"/>
    <w:rsid w:val="00085CE2"/>
    <w:rsid w:val="00087B74"/>
    <w:rsid w:val="000914F6"/>
    <w:rsid w:val="00092EB1"/>
    <w:rsid w:val="000B626E"/>
    <w:rsid w:val="000D7B60"/>
    <w:rsid w:val="000E0AE8"/>
    <w:rsid w:val="00107ABE"/>
    <w:rsid w:val="00155E5A"/>
    <w:rsid w:val="00171228"/>
    <w:rsid w:val="001761E9"/>
    <w:rsid w:val="001B31E9"/>
    <w:rsid w:val="001D28E8"/>
    <w:rsid w:val="001F20BC"/>
    <w:rsid w:val="002067B3"/>
    <w:rsid w:val="00227119"/>
    <w:rsid w:val="002312BD"/>
    <w:rsid w:val="0025361E"/>
    <w:rsid w:val="00254237"/>
    <w:rsid w:val="002603AF"/>
    <w:rsid w:val="002E27E1"/>
    <w:rsid w:val="002E52BF"/>
    <w:rsid w:val="003044FA"/>
    <w:rsid w:val="00350D9A"/>
    <w:rsid w:val="0037561C"/>
    <w:rsid w:val="003C66D8"/>
    <w:rsid w:val="003E66A6"/>
    <w:rsid w:val="003F5698"/>
    <w:rsid w:val="00457E42"/>
    <w:rsid w:val="004B3994"/>
    <w:rsid w:val="004E0481"/>
    <w:rsid w:val="004E7804"/>
    <w:rsid w:val="005219E9"/>
    <w:rsid w:val="005639AB"/>
    <w:rsid w:val="0057409D"/>
    <w:rsid w:val="00580BA9"/>
    <w:rsid w:val="005C1E29"/>
    <w:rsid w:val="005D16E3"/>
    <w:rsid w:val="005F174F"/>
    <w:rsid w:val="005F53CE"/>
    <w:rsid w:val="00641C5D"/>
    <w:rsid w:val="0065651C"/>
    <w:rsid w:val="006A78E0"/>
    <w:rsid w:val="006B4580"/>
    <w:rsid w:val="006B5A39"/>
    <w:rsid w:val="00700549"/>
    <w:rsid w:val="0073434D"/>
    <w:rsid w:val="00735FDE"/>
    <w:rsid w:val="00770F0D"/>
    <w:rsid w:val="00776AF2"/>
    <w:rsid w:val="00785779"/>
    <w:rsid w:val="007E61D0"/>
    <w:rsid w:val="008147FF"/>
    <w:rsid w:val="00815F78"/>
    <w:rsid w:val="00836A99"/>
    <w:rsid w:val="008512DF"/>
    <w:rsid w:val="00855020"/>
    <w:rsid w:val="00870B4E"/>
    <w:rsid w:val="00885EED"/>
    <w:rsid w:val="00890E97"/>
    <w:rsid w:val="00892ADC"/>
    <w:rsid w:val="00896971"/>
    <w:rsid w:val="00896AB1"/>
    <w:rsid w:val="008B7403"/>
    <w:rsid w:val="008B7A62"/>
    <w:rsid w:val="008F039A"/>
    <w:rsid w:val="009002E9"/>
    <w:rsid w:val="00903D40"/>
    <w:rsid w:val="0091066C"/>
    <w:rsid w:val="00917C66"/>
    <w:rsid w:val="00932CE3"/>
    <w:rsid w:val="00941180"/>
    <w:rsid w:val="009500A8"/>
    <w:rsid w:val="009761EB"/>
    <w:rsid w:val="009A2B5C"/>
    <w:rsid w:val="009B3EAE"/>
    <w:rsid w:val="009D3079"/>
    <w:rsid w:val="00A71812"/>
    <w:rsid w:val="00A74C3D"/>
    <w:rsid w:val="00A84D68"/>
    <w:rsid w:val="00A85774"/>
    <w:rsid w:val="00A96AC5"/>
    <w:rsid w:val="00AA199F"/>
    <w:rsid w:val="00AE48DD"/>
    <w:rsid w:val="00B450D5"/>
    <w:rsid w:val="00B765A9"/>
    <w:rsid w:val="00BA193B"/>
    <w:rsid w:val="00BB35F5"/>
    <w:rsid w:val="00C13E6E"/>
    <w:rsid w:val="00C165DE"/>
    <w:rsid w:val="00C2191A"/>
    <w:rsid w:val="00C41D05"/>
    <w:rsid w:val="00C705DD"/>
    <w:rsid w:val="00C76FA2"/>
    <w:rsid w:val="00CA1AB8"/>
    <w:rsid w:val="00CC4A46"/>
    <w:rsid w:val="00CD2F8F"/>
    <w:rsid w:val="00CF4693"/>
    <w:rsid w:val="00D30690"/>
    <w:rsid w:val="00D45246"/>
    <w:rsid w:val="00DA4FF1"/>
    <w:rsid w:val="00DB1F2E"/>
    <w:rsid w:val="00DB45CF"/>
    <w:rsid w:val="00DB5724"/>
    <w:rsid w:val="00DC60C2"/>
    <w:rsid w:val="00DE62A4"/>
    <w:rsid w:val="00DF4042"/>
    <w:rsid w:val="00DF5C03"/>
    <w:rsid w:val="00E0505F"/>
    <w:rsid w:val="00E25A0F"/>
    <w:rsid w:val="00E413E8"/>
    <w:rsid w:val="00E420A0"/>
    <w:rsid w:val="00E43D30"/>
    <w:rsid w:val="00E53E23"/>
    <w:rsid w:val="00E85AE0"/>
    <w:rsid w:val="00EB4982"/>
    <w:rsid w:val="00ED3FCA"/>
    <w:rsid w:val="00F150B3"/>
    <w:rsid w:val="00F31667"/>
    <w:rsid w:val="00F436D0"/>
    <w:rsid w:val="00F54854"/>
    <w:rsid w:val="00F5542D"/>
    <w:rsid w:val="00F617C2"/>
    <w:rsid w:val="00F7156D"/>
    <w:rsid w:val="00F736C8"/>
    <w:rsid w:val="00F96D96"/>
    <w:rsid w:val="00FB0266"/>
    <w:rsid w:val="00FE22C8"/>
    <w:rsid w:val="28AD1D92"/>
    <w:rsid w:val="2C23799B"/>
    <w:rsid w:val="62602D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D28E8"/>
    <w:pPr>
      <w:spacing w:after="120"/>
      <w:jc w:val="both"/>
    </w:pPr>
    <w:rPr>
      <w:rFonts w:eastAsia="PMingLiU"/>
      <w:sz w:val="24"/>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D28E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a"/>
    <w:uiPriority w:val="34"/>
    <w:qFormat/>
    <w:rsid w:val="001D28E8"/>
    <w:pPr>
      <w:widowControl w:val="0"/>
      <w:spacing w:after="0"/>
      <w:ind w:leftChars="200" w:left="480"/>
      <w:jc w:val="left"/>
    </w:pPr>
    <w:rPr>
      <w:rFonts w:ascii="Calibri" w:eastAsia="DFKai-SB" w:hAnsi="Calibri"/>
      <w:kern w:val="2"/>
      <w:lang w:eastAsia="zh-TW"/>
    </w:rPr>
  </w:style>
  <w:style w:type="character" w:customStyle="1" w:styleId="fontstyle01">
    <w:name w:val="fontstyle01"/>
    <w:basedOn w:val="a0"/>
    <w:rsid w:val="001D28E8"/>
    <w:rPr>
      <w:rFonts w:ascii="CIDFont + F2" w:eastAsia="CIDFont + F2" w:hAnsi="CIDFont + F2" w:cs="CIDFont + F2"/>
      <w:color w:val="000000"/>
      <w:sz w:val="20"/>
      <w:szCs w:val="20"/>
    </w:rPr>
  </w:style>
  <w:style w:type="paragraph" w:styleId="a4">
    <w:name w:val="header"/>
    <w:basedOn w:val="a"/>
    <w:link w:val="Char"/>
    <w:rsid w:val="0089697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896971"/>
    <w:rPr>
      <w:rFonts w:eastAsia="PMingLiU"/>
      <w:sz w:val="18"/>
      <w:szCs w:val="18"/>
      <w:lang w:eastAsia="en-US"/>
    </w:rPr>
  </w:style>
  <w:style w:type="paragraph" w:styleId="a5">
    <w:name w:val="footer"/>
    <w:basedOn w:val="a"/>
    <w:link w:val="Char0"/>
    <w:uiPriority w:val="99"/>
    <w:rsid w:val="00896971"/>
    <w:pPr>
      <w:tabs>
        <w:tab w:val="center" w:pos="4153"/>
        <w:tab w:val="right" w:pos="8306"/>
      </w:tabs>
      <w:snapToGrid w:val="0"/>
      <w:jc w:val="left"/>
    </w:pPr>
    <w:rPr>
      <w:sz w:val="18"/>
      <w:szCs w:val="18"/>
    </w:rPr>
  </w:style>
  <w:style w:type="character" w:customStyle="1" w:styleId="Char0">
    <w:name w:val="页脚 Char"/>
    <w:basedOn w:val="a0"/>
    <w:link w:val="a5"/>
    <w:uiPriority w:val="99"/>
    <w:rsid w:val="00896971"/>
    <w:rPr>
      <w:rFonts w:eastAsia="PMingLiU"/>
      <w:sz w:val="18"/>
      <w:szCs w:val="18"/>
      <w:lang w:eastAsia="en-US"/>
    </w:rPr>
  </w:style>
  <w:style w:type="paragraph" w:styleId="a6">
    <w:name w:val="List Paragraph"/>
    <w:basedOn w:val="a"/>
    <w:uiPriority w:val="34"/>
    <w:unhideWhenUsed/>
    <w:qFormat/>
    <w:rsid w:val="008147FF"/>
    <w:pPr>
      <w:ind w:firstLineChars="200" w:firstLine="420"/>
    </w:pPr>
  </w:style>
  <w:style w:type="paragraph" w:styleId="a7">
    <w:name w:val="Balloon Text"/>
    <w:basedOn w:val="a"/>
    <w:link w:val="Char1"/>
    <w:rsid w:val="003044FA"/>
    <w:pPr>
      <w:spacing w:after="0"/>
    </w:pPr>
    <w:rPr>
      <w:sz w:val="18"/>
      <w:szCs w:val="18"/>
    </w:rPr>
  </w:style>
  <w:style w:type="character" w:customStyle="1" w:styleId="Char1">
    <w:name w:val="批注框文本 Char"/>
    <w:basedOn w:val="a0"/>
    <w:link w:val="a7"/>
    <w:rsid w:val="003044FA"/>
    <w:rPr>
      <w:rFonts w:eastAsia="PMingLiU"/>
      <w:sz w:val="18"/>
      <w:szCs w:val="18"/>
      <w:lang w:eastAsia="en-US"/>
    </w:rPr>
  </w:style>
  <w:style w:type="paragraph" w:styleId="a8">
    <w:name w:val="Document Map"/>
    <w:basedOn w:val="a"/>
    <w:link w:val="Char2"/>
    <w:rsid w:val="00890E97"/>
    <w:rPr>
      <w:rFonts w:ascii="宋体" w:eastAsia="宋体"/>
      <w:sz w:val="18"/>
      <w:szCs w:val="18"/>
    </w:rPr>
  </w:style>
  <w:style w:type="character" w:customStyle="1" w:styleId="Char2">
    <w:name w:val="文档结构图 Char"/>
    <w:basedOn w:val="a0"/>
    <w:link w:val="a8"/>
    <w:rsid w:val="00890E97"/>
    <w:rPr>
      <w:rFonts w:ascii="宋体"/>
      <w:sz w:val="18"/>
      <w:szCs w:val="18"/>
      <w:lang w:eastAsia="en-US"/>
    </w:rPr>
  </w:style>
  <w:style w:type="character" w:customStyle="1" w:styleId="text">
    <w:name w:val="text"/>
    <w:basedOn w:val="a0"/>
    <w:rsid w:val="00890E97"/>
  </w:style>
  <w:style w:type="character" w:styleId="a9">
    <w:name w:val="annotation reference"/>
    <w:basedOn w:val="a0"/>
    <w:rsid w:val="00941180"/>
    <w:rPr>
      <w:sz w:val="21"/>
      <w:szCs w:val="21"/>
    </w:rPr>
  </w:style>
  <w:style w:type="paragraph" w:styleId="aa">
    <w:name w:val="annotation text"/>
    <w:basedOn w:val="a"/>
    <w:link w:val="Char3"/>
    <w:rsid w:val="00941180"/>
    <w:pPr>
      <w:jc w:val="left"/>
    </w:pPr>
  </w:style>
  <w:style w:type="character" w:customStyle="1" w:styleId="Char3">
    <w:name w:val="批注文字 Char"/>
    <w:basedOn w:val="a0"/>
    <w:link w:val="aa"/>
    <w:rsid w:val="00941180"/>
    <w:rPr>
      <w:rFonts w:eastAsia="PMingLiU"/>
      <w:sz w:val="24"/>
      <w:szCs w:val="22"/>
      <w:lang w:eastAsia="en-US"/>
    </w:rPr>
  </w:style>
  <w:style w:type="paragraph" w:styleId="ab">
    <w:name w:val="annotation subject"/>
    <w:basedOn w:val="aa"/>
    <w:next w:val="aa"/>
    <w:link w:val="Char4"/>
    <w:rsid w:val="00941180"/>
    <w:rPr>
      <w:b/>
      <w:bCs/>
    </w:rPr>
  </w:style>
  <w:style w:type="character" w:customStyle="1" w:styleId="Char4">
    <w:name w:val="批注主题 Char"/>
    <w:basedOn w:val="Char3"/>
    <w:link w:val="ab"/>
    <w:rsid w:val="00941180"/>
    <w:rPr>
      <w:rFonts w:eastAsia="PMingLiU"/>
      <w:b/>
      <w:bCs/>
      <w:sz w:val="24"/>
      <w:szCs w:val="22"/>
      <w:lang w:eastAsia="en-US"/>
    </w:rPr>
  </w:style>
  <w:style w:type="paragraph" w:styleId="ac">
    <w:name w:val="Normal (Web)"/>
    <w:basedOn w:val="a"/>
    <w:uiPriority w:val="99"/>
    <w:unhideWhenUsed/>
    <w:rsid w:val="00700549"/>
    <w:pPr>
      <w:spacing w:before="100" w:beforeAutospacing="1" w:after="100" w:afterAutospacing="1"/>
      <w:jc w:val="left"/>
    </w:pPr>
    <w:rPr>
      <w:rFonts w:ascii="宋体" w:eastAsia="宋体" w:hAnsi="宋体" w:cs="宋体"/>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D28E8"/>
    <w:pPr>
      <w:spacing w:after="120"/>
      <w:jc w:val="both"/>
    </w:pPr>
    <w:rPr>
      <w:rFonts w:eastAsia="PMingLiU"/>
      <w:sz w:val="24"/>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D28E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a"/>
    <w:uiPriority w:val="34"/>
    <w:qFormat/>
    <w:rsid w:val="001D28E8"/>
    <w:pPr>
      <w:widowControl w:val="0"/>
      <w:spacing w:after="0"/>
      <w:ind w:leftChars="200" w:left="480"/>
      <w:jc w:val="left"/>
    </w:pPr>
    <w:rPr>
      <w:rFonts w:ascii="Calibri" w:eastAsia="DFKai-SB" w:hAnsi="Calibri"/>
      <w:kern w:val="2"/>
      <w:lang w:eastAsia="zh-TW"/>
    </w:rPr>
  </w:style>
  <w:style w:type="character" w:customStyle="1" w:styleId="fontstyle01">
    <w:name w:val="fontstyle01"/>
    <w:basedOn w:val="a0"/>
    <w:rsid w:val="001D28E8"/>
    <w:rPr>
      <w:rFonts w:ascii="CIDFont + F2" w:eastAsia="CIDFont + F2" w:hAnsi="CIDFont + F2" w:cs="CIDFont + F2"/>
      <w:color w:val="000000"/>
      <w:sz w:val="20"/>
      <w:szCs w:val="20"/>
    </w:rPr>
  </w:style>
  <w:style w:type="paragraph" w:styleId="a4">
    <w:name w:val="header"/>
    <w:basedOn w:val="a"/>
    <w:link w:val="Char"/>
    <w:rsid w:val="0089697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896971"/>
    <w:rPr>
      <w:rFonts w:eastAsia="PMingLiU"/>
      <w:sz w:val="18"/>
      <w:szCs w:val="18"/>
      <w:lang w:eastAsia="en-US"/>
    </w:rPr>
  </w:style>
  <w:style w:type="paragraph" w:styleId="a5">
    <w:name w:val="footer"/>
    <w:basedOn w:val="a"/>
    <w:link w:val="Char0"/>
    <w:uiPriority w:val="99"/>
    <w:rsid w:val="00896971"/>
    <w:pPr>
      <w:tabs>
        <w:tab w:val="center" w:pos="4153"/>
        <w:tab w:val="right" w:pos="8306"/>
      </w:tabs>
      <w:snapToGrid w:val="0"/>
      <w:jc w:val="left"/>
    </w:pPr>
    <w:rPr>
      <w:sz w:val="18"/>
      <w:szCs w:val="18"/>
    </w:rPr>
  </w:style>
  <w:style w:type="character" w:customStyle="1" w:styleId="Char0">
    <w:name w:val="页脚 Char"/>
    <w:basedOn w:val="a0"/>
    <w:link w:val="a5"/>
    <w:uiPriority w:val="99"/>
    <w:rsid w:val="00896971"/>
    <w:rPr>
      <w:rFonts w:eastAsia="PMingLiU"/>
      <w:sz w:val="18"/>
      <w:szCs w:val="18"/>
      <w:lang w:eastAsia="en-US"/>
    </w:rPr>
  </w:style>
  <w:style w:type="paragraph" w:styleId="a6">
    <w:name w:val="List Paragraph"/>
    <w:basedOn w:val="a"/>
    <w:uiPriority w:val="34"/>
    <w:unhideWhenUsed/>
    <w:qFormat/>
    <w:rsid w:val="008147FF"/>
    <w:pPr>
      <w:ind w:firstLineChars="200" w:firstLine="420"/>
    </w:pPr>
  </w:style>
  <w:style w:type="paragraph" w:styleId="a7">
    <w:name w:val="Balloon Text"/>
    <w:basedOn w:val="a"/>
    <w:link w:val="Char1"/>
    <w:rsid w:val="003044FA"/>
    <w:pPr>
      <w:spacing w:after="0"/>
    </w:pPr>
    <w:rPr>
      <w:sz w:val="18"/>
      <w:szCs w:val="18"/>
    </w:rPr>
  </w:style>
  <w:style w:type="character" w:customStyle="1" w:styleId="Char1">
    <w:name w:val="批注框文本 Char"/>
    <w:basedOn w:val="a0"/>
    <w:link w:val="a7"/>
    <w:rsid w:val="003044FA"/>
    <w:rPr>
      <w:rFonts w:eastAsia="PMingLiU"/>
      <w:sz w:val="18"/>
      <w:szCs w:val="18"/>
      <w:lang w:eastAsia="en-US"/>
    </w:rPr>
  </w:style>
  <w:style w:type="paragraph" w:styleId="a8">
    <w:name w:val="Document Map"/>
    <w:basedOn w:val="a"/>
    <w:link w:val="Char2"/>
    <w:rsid w:val="00890E97"/>
    <w:rPr>
      <w:rFonts w:ascii="宋体" w:eastAsia="宋体"/>
      <w:sz w:val="18"/>
      <w:szCs w:val="18"/>
    </w:rPr>
  </w:style>
  <w:style w:type="character" w:customStyle="1" w:styleId="Char2">
    <w:name w:val="文档结构图 Char"/>
    <w:basedOn w:val="a0"/>
    <w:link w:val="a8"/>
    <w:rsid w:val="00890E97"/>
    <w:rPr>
      <w:rFonts w:ascii="宋体"/>
      <w:sz w:val="18"/>
      <w:szCs w:val="18"/>
      <w:lang w:eastAsia="en-US"/>
    </w:rPr>
  </w:style>
  <w:style w:type="character" w:customStyle="1" w:styleId="text">
    <w:name w:val="text"/>
    <w:basedOn w:val="a0"/>
    <w:rsid w:val="00890E97"/>
  </w:style>
  <w:style w:type="character" w:styleId="a9">
    <w:name w:val="annotation reference"/>
    <w:basedOn w:val="a0"/>
    <w:rsid w:val="00941180"/>
    <w:rPr>
      <w:sz w:val="21"/>
      <w:szCs w:val="21"/>
    </w:rPr>
  </w:style>
  <w:style w:type="paragraph" w:styleId="aa">
    <w:name w:val="annotation text"/>
    <w:basedOn w:val="a"/>
    <w:link w:val="Char3"/>
    <w:rsid w:val="00941180"/>
    <w:pPr>
      <w:jc w:val="left"/>
    </w:pPr>
  </w:style>
  <w:style w:type="character" w:customStyle="1" w:styleId="Char3">
    <w:name w:val="批注文字 Char"/>
    <w:basedOn w:val="a0"/>
    <w:link w:val="aa"/>
    <w:rsid w:val="00941180"/>
    <w:rPr>
      <w:rFonts w:eastAsia="PMingLiU"/>
      <w:sz w:val="24"/>
      <w:szCs w:val="22"/>
      <w:lang w:eastAsia="en-US"/>
    </w:rPr>
  </w:style>
  <w:style w:type="paragraph" w:styleId="ab">
    <w:name w:val="annotation subject"/>
    <w:basedOn w:val="aa"/>
    <w:next w:val="aa"/>
    <w:link w:val="Char4"/>
    <w:rsid w:val="00941180"/>
    <w:rPr>
      <w:b/>
      <w:bCs/>
    </w:rPr>
  </w:style>
  <w:style w:type="character" w:customStyle="1" w:styleId="Char4">
    <w:name w:val="批注主题 Char"/>
    <w:basedOn w:val="Char3"/>
    <w:link w:val="ab"/>
    <w:rsid w:val="00941180"/>
    <w:rPr>
      <w:rFonts w:eastAsia="PMingLiU"/>
      <w:b/>
      <w:bCs/>
      <w:sz w:val="24"/>
      <w:szCs w:val="22"/>
      <w:lang w:eastAsia="en-US"/>
    </w:rPr>
  </w:style>
  <w:style w:type="paragraph" w:styleId="ac">
    <w:name w:val="Normal (Web)"/>
    <w:basedOn w:val="a"/>
    <w:uiPriority w:val="99"/>
    <w:unhideWhenUsed/>
    <w:rsid w:val="00700549"/>
    <w:pPr>
      <w:spacing w:before="100" w:beforeAutospacing="1" w:after="100" w:afterAutospacing="1"/>
      <w:jc w:val="left"/>
    </w:pPr>
    <w:rPr>
      <w:rFonts w:ascii="宋体" w:eastAsia="宋体" w:hAnsi="宋体" w:cs="宋体"/>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8064748">
      <w:bodyDiv w:val="1"/>
      <w:marLeft w:val="0"/>
      <w:marRight w:val="0"/>
      <w:marTop w:val="0"/>
      <w:marBottom w:val="0"/>
      <w:divBdr>
        <w:top w:val="none" w:sz="0" w:space="0" w:color="auto"/>
        <w:left w:val="none" w:sz="0" w:space="0" w:color="auto"/>
        <w:bottom w:val="none" w:sz="0" w:space="0" w:color="auto"/>
        <w:right w:val="none" w:sz="0" w:space="0" w:color="auto"/>
      </w:divBdr>
    </w:div>
    <w:div w:id="1179470318">
      <w:bodyDiv w:val="1"/>
      <w:marLeft w:val="0"/>
      <w:marRight w:val="0"/>
      <w:marTop w:val="0"/>
      <w:marBottom w:val="0"/>
      <w:divBdr>
        <w:top w:val="none" w:sz="0" w:space="0" w:color="auto"/>
        <w:left w:val="none" w:sz="0" w:space="0" w:color="auto"/>
        <w:bottom w:val="none" w:sz="0" w:space="0" w:color="auto"/>
        <w:right w:val="none" w:sz="0" w:space="0" w:color="auto"/>
      </w:divBdr>
      <w:divsChild>
        <w:div w:id="201477744">
          <w:marLeft w:val="0"/>
          <w:marRight w:val="0"/>
          <w:marTop w:val="0"/>
          <w:marBottom w:val="0"/>
          <w:divBdr>
            <w:top w:val="none" w:sz="0" w:space="0" w:color="auto"/>
            <w:left w:val="none" w:sz="0" w:space="0" w:color="auto"/>
            <w:bottom w:val="none" w:sz="0" w:space="0" w:color="auto"/>
            <w:right w:val="none" w:sz="0" w:space="0" w:color="auto"/>
          </w:divBdr>
          <w:divsChild>
            <w:div w:id="144834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EAB9346-1DCC-40BA-8295-A681BC241A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336</TotalTime>
  <Pages>5</Pages>
  <Words>579</Words>
  <Characters>3302</Characters>
  <Application>Microsoft Office Word</Application>
  <DocSecurity>0</DocSecurity>
  <Lines>27</Lines>
  <Paragraphs>7</Paragraphs>
  <ScaleCrop>false</ScaleCrop>
  <Company>Microsoft</Company>
  <LinksUpToDate>false</LinksUpToDate>
  <CharactersWithSpaces>3874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廖文波</cp:lastModifiedBy>
  <cp:revision>3</cp:revision>
  <cp:lastPrinted>2017-01-05T16:24:00Z</cp:lastPrinted>
  <dcterms:created xsi:type="dcterms:W3CDTF">2017-03-14T08:05:00Z</dcterms:created>
  <dcterms:modified xsi:type="dcterms:W3CDTF">2018-05-10T03:37:00Z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