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904551" w:rsidRDefault="002E27E1" w:rsidP="007E61D0">
      <w:pPr>
        <w:spacing w:line="360" w:lineRule="exact"/>
        <w:jc w:val="center"/>
        <w:outlineLvl w:val="0"/>
        <w:rPr>
          <w:rFonts w:ascii="宋体" w:hAnsi="宋体"/>
          <w:b/>
          <w:sz w:val="32"/>
          <w:szCs w:val="32"/>
          <w:lang w:eastAsia="zh-CN"/>
        </w:rPr>
      </w:pPr>
      <w:r w:rsidRPr="00904551">
        <w:rPr>
          <w:rFonts w:ascii="宋体" w:hAnsi="宋体"/>
          <w:b/>
          <w:sz w:val="32"/>
          <w:szCs w:val="32"/>
          <w:lang w:eastAsia="zh-CN"/>
        </w:rPr>
        <w:t>《</w:t>
      </w:r>
      <w:r w:rsidR="00890E97" w:rsidRPr="00904551">
        <w:rPr>
          <w:rFonts w:ascii="宋体" w:hAnsi="宋体"/>
          <w:b/>
          <w:sz w:val="32"/>
          <w:szCs w:val="32"/>
          <w:lang w:eastAsia="zh-CN"/>
        </w:rPr>
        <w:t>涂料工艺与新技术应用</w:t>
      </w:r>
      <w:r w:rsidRPr="00904551">
        <w:rPr>
          <w:rFonts w:ascii="宋体" w:hAnsi="宋体"/>
          <w:b/>
          <w:sz w:val="32"/>
          <w:szCs w:val="32"/>
          <w:lang w:eastAsia="zh-CN"/>
        </w:rPr>
        <w:t>》课程教学大纲</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360"/>
        <w:gridCol w:w="369"/>
        <w:gridCol w:w="623"/>
        <w:gridCol w:w="272"/>
        <w:gridCol w:w="1278"/>
        <w:gridCol w:w="860"/>
        <w:gridCol w:w="1701"/>
        <w:gridCol w:w="676"/>
        <w:gridCol w:w="32"/>
        <w:gridCol w:w="1560"/>
      </w:tblGrid>
      <w:tr w:rsidR="002E27E1" w:rsidRPr="007E61D0" w:rsidTr="007E61D0">
        <w:trPr>
          <w:trHeight w:val="340"/>
          <w:jc w:val="center"/>
        </w:trPr>
        <w:tc>
          <w:tcPr>
            <w:tcW w:w="4551" w:type="dxa"/>
            <w:gridSpan w:val="6"/>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课程名称：</w:t>
            </w:r>
            <w:r w:rsidRPr="007E61D0">
              <w:rPr>
                <w:rFonts w:eastAsia="宋体"/>
                <w:sz w:val="21"/>
                <w:szCs w:val="21"/>
                <w:lang w:eastAsia="zh-CN"/>
              </w:rPr>
              <w:t xml:space="preserve"> </w:t>
            </w:r>
            <w:r w:rsidR="00890E97" w:rsidRPr="007E61D0">
              <w:rPr>
                <w:rFonts w:eastAsia="宋体"/>
                <w:sz w:val="21"/>
                <w:szCs w:val="21"/>
                <w:lang w:eastAsia="zh-CN"/>
              </w:rPr>
              <w:t>涂料工艺与新技术应用</w:t>
            </w:r>
          </w:p>
        </w:tc>
        <w:tc>
          <w:tcPr>
            <w:tcW w:w="4829" w:type="dxa"/>
            <w:gridSpan w:val="5"/>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课程类别</w:t>
            </w:r>
            <w:r w:rsidR="00735FDE" w:rsidRPr="007E61D0">
              <w:rPr>
                <w:rFonts w:eastAsia="宋体"/>
                <w:b/>
                <w:sz w:val="21"/>
                <w:szCs w:val="21"/>
                <w:lang w:eastAsia="zh-CN"/>
              </w:rPr>
              <w:t>（必修</w:t>
            </w:r>
            <w:r w:rsidR="00735FDE" w:rsidRPr="007E61D0">
              <w:rPr>
                <w:rFonts w:eastAsia="宋体"/>
                <w:b/>
                <w:sz w:val="21"/>
                <w:szCs w:val="21"/>
                <w:lang w:eastAsia="zh-CN"/>
              </w:rPr>
              <w:t>/</w:t>
            </w:r>
            <w:r w:rsidR="00735FDE" w:rsidRPr="007E61D0">
              <w:rPr>
                <w:rFonts w:eastAsia="宋体"/>
                <w:b/>
                <w:sz w:val="21"/>
                <w:szCs w:val="21"/>
                <w:lang w:eastAsia="zh-CN"/>
              </w:rPr>
              <w:t>选修）</w:t>
            </w:r>
            <w:r w:rsidRPr="007E61D0">
              <w:rPr>
                <w:rFonts w:eastAsia="宋体"/>
                <w:b/>
                <w:sz w:val="21"/>
                <w:szCs w:val="21"/>
                <w:lang w:eastAsia="zh-CN"/>
              </w:rPr>
              <w:t>：</w:t>
            </w:r>
            <w:r w:rsidRPr="007E61D0">
              <w:rPr>
                <w:rFonts w:eastAsia="宋体"/>
                <w:sz w:val="21"/>
                <w:szCs w:val="21"/>
                <w:lang w:eastAsia="zh-CN"/>
              </w:rPr>
              <w:t xml:space="preserve"> </w:t>
            </w:r>
            <w:r w:rsidR="00890E97" w:rsidRPr="007E61D0">
              <w:rPr>
                <w:rFonts w:eastAsia="宋体"/>
                <w:sz w:val="21"/>
                <w:szCs w:val="21"/>
                <w:lang w:eastAsia="zh-CN"/>
              </w:rPr>
              <w:t>必修</w:t>
            </w:r>
          </w:p>
        </w:tc>
      </w:tr>
      <w:tr w:rsidR="002E27E1" w:rsidRPr="007E61D0" w:rsidTr="007E61D0">
        <w:trPr>
          <w:trHeight w:val="340"/>
          <w:jc w:val="center"/>
        </w:trPr>
        <w:tc>
          <w:tcPr>
            <w:tcW w:w="9380" w:type="dxa"/>
            <w:gridSpan w:val="11"/>
            <w:vAlign w:val="center"/>
          </w:tcPr>
          <w:p w:rsidR="002E27E1" w:rsidRPr="007E61D0" w:rsidRDefault="002E27E1" w:rsidP="007E61D0">
            <w:pPr>
              <w:tabs>
                <w:tab w:val="left" w:pos="1440"/>
              </w:tabs>
              <w:spacing w:after="0" w:line="360" w:lineRule="exact"/>
              <w:outlineLvl w:val="0"/>
              <w:rPr>
                <w:rFonts w:eastAsia="宋体"/>
                <w:b/>
                <w:sz w:val="21"/>
                <w:szCs w:val="21"/>
              </w:rPr>
            </w:pPr>
            <w:proofErr w:type="spellStart"/>
            <w:r w:rsidRPr="007E61D0">
              <w:rPr>
                <w:rFonts w:eastAsia="宋体"/>
                <w:b/>
                <w:sz w:val="21"/>
                <w:szCs w:val="21"/>
              </w:rPr>
              <w:t>课程英文名称：</w:t>
            </w:r>
            <w:r w:rsidR="00890E97" w:rsidRPr="002A79F4">
              <w:rPr>
                <w:sz w:val="21"/>
                <w:szCs w:val="21"/>
              </w:rPr>
              <w:t>Coating</w:t>
            </w:r>
            <w:proofErr w:type="spellEnd"/>
            <w:r w:rsidR="00890E97" w:rsidRPr="002A79F4">
              <w:rPr>
                <w:sz w:val="21"/>
                <w:szCs w:val="21"/>
              </w:rPr>
              <w:t xml:space="preserve"> Technology and Application of New Technology</w:t>
            </w:r>
          </w:p>
        </w:tc>
      </w:tr>
      <w:tr w:rsidR="002E27E1" w:rsidRPr="007E61D0" w:rsidTr="007E61D0">
        <w:trPr>
          <w:trHeight w:val="340"/>
          <w:jc w:val="center"/>
        </w:trPr>
        <w:tc>
          <w:tcPr>
            <w:tcW w:w="4551" w:type="dxa"/>
            <w:gridSpan w:val="6"/>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proofErr w:type="spellStart"/>
            <w:r w:rsidRPr="007E61D0">
              <w:rPr>
                <w:rFonts w:eastAsia="宋体"/>
                <w:b/>
                <w:sz w:val="21"/>
                <w:szCs w:val="21"/>
              </w:rPr>
              <w:t>总学时</w:t>
            </w:r>
            <w:proofErr w:type="spellEnd"/>
            <w:r w:rsidRPr="007E61D0">
              <w:rPr>
                <w:rFonts w:eastAsia="宋体"/>
                <w:b/>
                <w:sz w:val="21"/>
                <w:szCs w:val="21"/>
              </w:rPr>
              <w:t>/</w:t>
            </w:r>
            <w:proofErr w:type="spellStart"/>
            <w:r w:rsidRPr="007E61D0">
              <w:rPr>
                <w:rFonts w:eastAsia="宋体"/>
                <w:b/>
                <w:sz w:val="21"/>
                <w:szCs w:val="21"/>
              </w:rPr>
              <w:t>周学时</w:t>
            </w:r>
            <w:proofErr w:type="spellEnd"/>
            <w:r w:rsidRPr="007E61D0">
              <w:rPr>
                <w:rFonts w:eastAsia="宋体"/>
                <w:b/>
                <w:sz w:val="21"/>
                <w:szCs w:val="21"/>
              </w:rPr>
              <w:t>/</w:t>
            </w:r>
            <w:r w:rsidRPr="007E61D0">
              <w:rPr>
                <w:rFonts w:eastAsia="宋体"/>
                <w:b/>
                <w:sz w:val="21"/>
                <w:szCs w:val="21"/>
              </w:rPr>
              <w:t>学分：</w:t>
            </w:r>
            <w:r w:rsidR="00890E97" w:rsidRPr="007E61D0">
              <w:rPr>
                <w:sz w:val="18"/>
                <w:szCs w:val="18"/>
              </w:rPr>
              <w:t>48/3/3</w:t>
            </w:r>
          </w:p>
        </w:tc>
        <w:tc>
          <w:tcPr>
            <w:tcW w:w="4829" w:type="dxa"/>
            <w:gridSpan w:val="5"/>
            <w:vAlign w:val="center"/>
          </w:tcPr>
          <w:p w:rsidR="002E27E1" w:rsidRPr="007E61D0" w:rsidRDefault="002E27E1" w:rsidP="00037B42">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其中实验学时：</w:t>
            </w:r>
            <w:r w:rsidR="00890E97" w:rsidRPr="007E61D0">
              <w:rPr>
                <w:sz w:val="18"/>
                <w:szCs w:val="18"/>
                <w:lang w:eastAsia="zh-CN"/>
              </w:rPr>
              <w:t>12</w:t>
            </w:r>
          </w:p>
        </w:tc>
      </w:tr>
      <w:tr w:rsidR="00890E97" w:rsidRPr="007E61D0" w:rsidTr="007E61D0">
        <w:trPr>
          <w:trHeight w:val="340"/>
          <w:jc w:val="center"/>
        </w:trPr>
        <w:tc>
          <w:tcPr>
            <w:tcW w:w="9380" w:type="dxa"/>
            <w:gridSpan w:val="11"/>
            <w:vAlign w:val="center"/>
          </w:tcPr>
          <w:p w:rsidR="00890E97" w:rsidRPr="007E61D0" w:rsidRDefault="00890E97" w:rsidP="002A79F4">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先修课程：</w:t>
            </w:r>
            <w:r w:rsidRPr="007E61D0">
              <w:rPr>
                <w:rFonts w:eastAsia="宋体"/>
                <w:sz w:val="21"/>
                <w:szCs w:val="21"/>
                <w:lang w:eastAsia="zh-CN"/>
              </w:rPr>
              <w:t>有机化学、无机化学、</w:t>
            </w:r>
            <w:r w:rsidR="002A79F4">
              <w:rPr>
                <w:rFonts w:eastAsia="宋体" w:hint="eastAsia"/>
                <w:sz w:val="21"/>
                <w:szCs w:val="21"/>
                <w:lang w:eastAsia="zh-CN"/>
              </w:rPr>
              <w:t>分析化学、物理化学、仪器分析、</w:t>
            </w:r>
            <w:r w:rsidRPr="007E61D0">
              <w:rPr>
                <w:rFonts w:eastAsia="宋体"/>
                <w:sz w:val="21"/>
                <w:szCs w:val="21"/>
                <w:lang w:eastAsia="zh-CN"/>
              </w:rPr>
              <w:t>精细化学品工艺学</w:t>
            </w:r>
          </w:p>
        </w:tc>
      </w:tr>
      <w:tr w:rsidR="002E27E1" w:rsidRPr="007E61D0" w:rsidTr="007E61D0">
        <w:trPr>
          <w:trHeight w:val="340"/>
          <w:jc w:val="center"/>
        </w:trPr>
        <w:tc>
          <w:tcPr>
            <w:tcW w:w="4551" w:type="dxa"/>
            <w:gridSpan w:val="6"/>
            <w:vAlign w:val="center"/>
          </w:tcPr>
          <w:p w:rsidR="002E27E1" w:rsidRPr="007E61D0" w:rsidRDefault="002E27E1" w:rsidP="002A79F4">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授课时间：</w:t>
            </w:r>
            <w:r w:rsidR="00890E97" w:rsidRPr="007E61D0">
              <w:rPr>
                <w:rFonts w:eastAsia="宋体"/>
                <w:sz w:val="21"/>
                <w:szCs w:val="21"/>
                <w:lang w:eastAsia="zh-CN"/>
              </w:rPr>
              <w:t>1-16</w:t>
            </w:r>
            <w:r w:rsidR="00890E97" w:rsidRPr="007E61D0">
              <w:rPr>
                <w:rFonts w:eastAsia="宋体"/>
                <w:sz w:val="21"/>
                <w:szCs w:val="21"/>
                <w:lang w:eastAsia="zh-CN"/>
              </w:rPr>
              <w:t>周</w:t>
            </w:r>
            <w:r w:rsidR="00890E97" w:rsidRPr="007E61D0">
              <w:rPr>
                <w:rFonts w:eastAsia="宋体"/>
                <w:sz w:val="21"/>
                <w:szCs w:val="21"/>
                <w:lang w:eastAsia="zh-CN"/>
              </w:rPr>
              <w:t xml:space="preserve"> </w:t>
            </w:r>
            <w:r w:rsidR="00890E97" w:rsidRPr="007E61D0">
              <w:rPr>
                <w:rFonts w:eastAsia="宋体"/>
                <w:sz w:val="21"/>
                <w:szCs w:val="21"/>
                <w:lang w:eastAsia="zh-CN"/>
              </w:rPr>
              <w:t>星期</w:t>
            </w:r>
            <w:r w:rsidR="002A79F4">
              <w:rPr>
                <w:rFonts w:eastAsia="宋体" w:hint="eastAsia"/>
                <w:sz w:val="21"/>
                <w:szCs w:val="21"/>
                <w:lang w:eastAsia="zh-CN"/>
              </w:rPr>
              <w:t>二</w:t>
            </w:r>
            <w:r w:rsidR="00890E97" w:rsidRPr="007E61D0">
              <w:rPr>
                <w:rFonts w:eastAsia="宋体"/>
                <w:sz w:val="21"/>
                <w:szCs w:val="21"/>
                <w:lang w:eastAsia="zh-CN"/>
              </w:rPr>
              <w:t xml:space="preserve"> 5-7</w:t>
            </w:r>
            <w:r w:rsidR="00890E97" w:rsidRPr="007E61D0">
              <w:rPr>
                <w:rFonts w:eastAsia="宋体"/>
                <w:sz w:val="21"/>
                <w:szCs w:val="21"/>
                <w:lang w:eastAsia="zh-CN"/>
              </w:rPr>
              <w:t>节</w:t>
            </w:r>
          </w:p>
        </w:tc>
        <w:tc>
          <w:tcPr>
            <w:tcW w:w="4829" w:type="dxa"/>
            <w:gridSpan w:val="5"/>
            <w:vAlign w:val="center"/>
          </w:tcPr>
          <w:p w:rsidR="002E27E1" w:rsidRPr="007E61D0" w:rsidRDefault="002E27E1" w:rsidP="002A79F4">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授课地点：</w:t>
            </w:r>
            <w:r w:rsidR="00890E97" w:rsidRPr="007E61D0">
              <w:rPr>
                <w:rFonts w:eastAsia="宋体"/>
                <w:sz w:val="21"/>
                <w:szCs w:val="21"/>
                <w:lang w:eastAsia="zh-CN"/>
              </w:rPr>
              <w:t>6</w:t>
            </w:r>
            <w:r w:rsidR="002A79F4">
              <w:rPr>
                <w:rFonts w:eastAsia="宋体" w:hint="eastAsia"/>
                <w:sz w:val="21"/>
                <w:szCs w:val="21"/>
                <w:lang w:eastAsia="zh-CN"/>
              </w:rPr>
              <w:t>C2</w:t>
            </w:r>
            <w:r w:rsidR="00890E97" w:rsidRPr="007E61D0">
              <w:rPr>
                <w:rFonts w:eastAsia="宋体"/>
                <w:sz w:val="21"/>
                <w:szCs w:val="21"/>
                <w:lang w:eastAsia="zh-CN"/>
              </w:rPr>
              <w:t>03</w:t>
            </w:r>
            <w:r w:rsidR="00156931">
              <w:rPr>
                <w:rFonts w:eastAsia="宋体" w:hint="eastAsia"/>
                <w:sz w:val="21"/>
                <w:szCs w:val="21"/>
                <w:lang w:eastAsia="zh-CN"/>
              </w:rPr>
              <w:t>、联合实验室、</w:t>
            </w:r>
            <w:r w:rsidR="00156931">
              <w:rPr>
                <w:rFonts w:eastAsia="宋体" w:hint="eastAsia"/>
                <w:sz w:val="21"/>
                <w:szCs w:val="21"/>
                <w:lang w:eastAsia="zh-CN"/>
              </w:rPr>
              <w:t>12E503</w:t>
            </w:r>
          </w:p>
        </w:tc>
      </w:tr>
      <w:tr w:rsidR="002E27E1" w:rsidRPr="007E61D0" w:rsidTr="007E61D0">
        <w:trPr>
          <w:trHeight w:val="340"/>
          <w:jc w:val="center"/>
        </w:trPr>
        <w:tc>
          <w:tcPr>
            <w:tcW w:w="9380" w:type="dxa"/>
            <w:gridSpan w:val="11"/>
            <w:vAlign w:val="center"/>
          </w:tcPr>
          <w:p w:rsidR="002E27E1" w:rsidRPr="007E61D0" w:rsidRDefault="002E27E1" w:rsidP="002A79F4">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授课对象：</w:t>
            </w:r>
            <w:r w:rsidR="00890E97" w:rsidRPr="007E61D0">
              <w:rPr>
                <w:rFonts w:eastAsia="宋体"/>
                <w:sz w:val="21"/>
                <w:szCs w:val="21"/>
                <w:lang w:eastAsia="zh-CN"/>
              </w:rPr>
              <w:t>201</w:t>
            </w:r>
            <w:r w:rsidR="002A79F4">
              <w:rPr>
                <w:rFonts w:eastAsia="宋体" w:hint="eastAsia"/>
                <w:sz w:val="21"/>
                <w:szCs w:val="21"/>
                <w:lang w:eastAsia="zh-CN"/>
              </w:rPr>
              <w:t>5</w:t>
            </w:r>
            <w:r w:rsidR="00890E97" w:rsidRPr="007E61D0">
              <w:rPr>
                <w:rFonts w:eastAsia="宋体"/>
                <w:sz w:val="21"/>
                <w:szCs w:val="21"/>
                <w:lang w:eastAsia="zh-CN"/>
              </w:rPr>
              <w:t>级应用化学（化学工程与工艺卓越计划班）</w:t>
            </w:r>
          </w:p>
        </w:tc>
      </w:tr>
      <w:tr w:rsidR="002E27E1" w:rsidRPr="007E61D0" w:rsidTr="007E61D0">
        <w:trPr>
          <w:trHeight w:val="340"/>
          <w:jc w:val="center"/>
        </w:trPr>
        <w:tc>
          <w:tcPr>
            <w:tcW w:w="9380" w:type="dxa"/>
            <w:gridSpan w:val="11"/>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开课院</w:t>
            </w:r>
            <w:r w:rsidR="009A2B5C" w:rsidRPr="007E61D0">
              <w:rPr>
                <w:rFonts w:eastAsia="宋体"/>
                <w:b/>
                <w:sz w:val="21"/>
                <w:szCs w:val="21"/>
                <w:lang w:eastAsia="zh-CN"/>
              </w:rPr>
              <w:t>系</w:t>
            </w:r>
            <w:r w:rsidRPr="007E61D0">
              <w:rPr>
                <w:rFonts w:eastAsia="宋体"/>
                <w:b/>
                <w:sz w:val="21"/>
                <w:szCs w:val="21"/>
                <w:lang w:eastAsia="zh-CN"/>
              </w:rPr>
              <w:t>：</w:t>
            </w:r>
            <w:r w:rsidR="00890E97" w:rsidRPr="007E61D0">
              <w:rPr>
                <w:rFonts w:eastAsia="宋体"/>
                <w:sz w:val="21"/>
                <w:szCs w:val="21"/>
                <w:lang w:eastAsia="zh-CN"/>
              </w:rPr>
              <w:t>化学工程与能源技术学院</w:t>
            </w:r>
          </w:p>
        </w:tc>
      </w:tr>
      <w:tr w:rsidR="002E27E1" w:rsidRPr="007E61D0" w:rsidTr="007E61D0">
        <w:trPr>
          <w:trHeight w:val="340"/>
          <w:jc w:val="center"/>
        </w:trPr>
        <w:tc>
          <w:tcPr>
            <w:tcW w:w="9380" w:type="dxa"/>
            <w:gridSpan w:val="11"/>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任课教师姓名</w:t>
            </w:r>
            <w:r w:rsidRPr="007E61D0">
              <w:rPr>
                <w:rFonts w:eastAsia="宋体"/>
                <w:b/>
                <w:sz w:val="21"/>
                <w:szCs w:val="21"/>
                <w:lang w:eastAsia="zh-CN"/>
              </w:rPr>
              <w:t>/</w:t>
            </w:r>
            <w:r w:rsidRPr="007E61D0">
              <w:rPr>
                <w:rFonts w:eastAsia="宋体"/>
                <w:b/>
                <w:sz w:val="21"/>
                <w:szCs w:val="21"/>
                <w:lang w:eastAsia="zh-CN"/>
              </w:rPr>
              <w:t>职称：</w:t>
            </w:r>
            <w:r w:rsidR="00890E97" w:rsidRPr="007E61D0">
              <w:rPr>
                <w:rFonts w:eastAsia="宋体"/>
                <w:sz w:val="21"/>
                <w:szCs w:val="21"/>
                <w:lang w:eastAsia="zh-CN"/>
              </w:rPr>
              <w:t>廖文波</w:t>
            </w:r>
            <w:r w:rsidR="00890E97" w:rsidRPr="007E61D0">
              <w:rPr>
                <w:rFonts w:eastAsia="宋体"/>
                <w:sz w:val="21"/>
                <w:szCs w:val="21"/>
                <w:lang w:eastAsia="zh-CN"/>
              </w:rPr>
              <w:t>/</w:t>
            </w:r>
            <w:r w:rsidR="00890E97" w:rsidRPr="007E61D0">
              <w:rPr>
                <w:rFonts w:eastAsia="宋体"/>
                <w:sz w:val="21"/>
                <w:szCs w:val="21"/>
                <w:lang w:eastAsia="zh-CN"/>
              </w:rPr>
              <w:t>副教授</w:t>
            </w:r>
          </w:p>
        </w:tc>
      </w:tr>
      <w:tr w:rsidR="002E27E1" w:rsidRPr="007E61D0" w:rsidTr="007E61D0">
        <w:trPr>
          <w:trHeight w:val="340"/>
          <w:jc w:val="center"/>
        </w:trPr>
        <w:tc>
          <w:tcPr>
            <w:tcW w:w="4551" w:type="dxa"/>
            <w:gridSpan w:val="6"/>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rPr>
              <w:t>联系电话：</w:t>
            </w:r>
            <w:r w:rsidR="00890E97" w:rsidRPr="007E61D0">
              <w:rPr>
                <w:rFonts w:eastAsia="宋体"/>
                <w:sz w:val="21"/>
                <w:szCs w:val="21"/>
                <w:lang w:eastAsia="zh-CN"/>
              </w:rPr>
              <w:t>13544770005/781698</w:t>
            </w:r>
          </w:p>
        </w:tc>
        <w:tc>
          <w:tcPr>
            <w:tcW w:w="4829" w:type="dxa"/>
            <w:gridSpan w:val="5"/>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rPr>
              <w:t>Email:</w:t>
            </w:r>
            <w:r w:rsidR="00890E97" w:rsidRPr="007E61D0">
              <w:rPr>
                <w:rFonts w:eastAsia="宋体"/>
                <w:sz w:val="21"/>
                <w:szCs w:val="21"/>
                <w:lang w:eastAsia="zh-CN"/>
              </w:rPr>
              <w:t>liaowenbo110@163.com</w:t>
            </w:r>
          </w:p>
        </w:tc>
      </w:tr>
      <w:tr w:rsidR="002E27E1" w:rsidRPr="007E61D0" w:rsidTr="007E61D0">
        <w:trPr>
          <w:trHeight w:val="340"/>
          <w:jc w:val="center"/>
        </w:trPr>
        <w:tc>
          <w:tcPr>
            <w:tcW w:w="9380" w:type="dxa"/>
            <w:gridSpan w:val="11"/>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答疑时间、地点与方式：</w:t>
            </w:r>
            <w:r w:rsidR="00890E97" w:rsidRPr="007E61D0">
              <w:rPr>
                <w:rFonts w:eastAsia="宋体"/>
                <w:sz w:val="21"/>
                <w:szCs w:val="21"/>
                <w:lang w:eastAsia="zh-CN"/>
              </w:rPr>
              <w:t>1.</w:t>
            </w:r>
            <w:r w:rsidR="00890E97" w:rsidRPr="007E61D0">
              <w:rPr>
                <w:rFonts w:eastAsia="宋体"/>
                <w:sz w:val="21"/>
                <w:szCs w:val="21"/>
                <w:lang w:eastAsia="zh-CN"/>
              </w:rPr>
              <w:t>每次上课的课前、课间和课后，采用一对一的问答方式；</w:t>
            </w:r>
            <w:r w:rsidR="00890E97" w:rsidRPr="007E61D0">
              <w:rPr>
                <w:rFonts w:eastAsia="宋体"/>
                <w:sz w:val="21"/>
                <w:szCs w:val="21"/>
                <w:lang w:eastAsia="zh-CN"/>
              </w:rPr>
              <w:t>2.</w:t>
            </w:r>
            <w:r w:rsidR="00890E97" w:rsidRPr="007E61D0">
              <w:rPr>
                <w:rFonts w:eastAsia="宋体"/>
                <w:sz w:val="21"/>
                <w:szCs w:val="21"/>
                <w:lang w:eastAsia="zh-CN"/>
              </w:rPr>
              <w:t>充分利用现代网络手段（</w:t>
            </w:r>
            <w:r w:rsidR="00890E97" w:rsidRPr="007E61D0">
              <w:rPr>
                <w:rFonts w:eastAsia="宋体"/>
                <w:sz w:val="21"/>
                <w:szCs w:val="21"/>
                <w:lang w:eastAsia="zh-CN"/>
              </w:rPr>
              <w:t>QQ</w:t>
            </w:r>
            <w:r w:rsidR="00890E97" w:rsidRPr="007E61D0">
              <w:rPr>
                <w:rFonts w:eastAsia="宋体"/>
                <w:sz w:val="21"/>
                <w:szCs w:val="21"/>
                <w:lang w:eastAsia="zh-CN"/>
              </w:rPr>
              <w:t>、微信），进行远程答疑；</w:t>
            </w:r>
            <w:r w:rsidR="00890E97" w:rsidRPr="007E61D0">
              <w:rPr>
                <w:rFonts w:eastAsia="宋体"/>
                <w:sz w:val="21"/>
                <w:szCs w:val="21"/>
                <w:lang w:eastAsia="zh-CN"/>
              </w:rPr>
              <w:t>3.</w:t>
            </w:r>
            <w:r w:rsidR="00890E97" w:rsidRPr="007E61D0">
              <w:rPr>
                <w:rFonts w:eastAsia="宋体"/>
                <w:sz w:val="21"/>
                <w:szCs w:val="21"/>
                <w:lang w:eastAsia="zh-CN"/>
              </w:rPr>
              <w:t>课外在</w:t>
            </w:r>
            <w:r w:rsidR="00890E97" w:rsidRPr="007E61D0">
              <w:rPr>
                <w:rFonts w:eastAsia="宋体"/>
                <w:sz w:val="21"/>
                <w:szCs w:val="21"/>
                <w:lang w:eastAsia="zh-CN"/>
              </w:rPr>
              <w:t>12L302</w:t>
            </w:r>
            <w:r w:rsidR="00890E97" w:rsidRPr="007E61D0">
              <w:rPr>
                <w:rFonts w:eastAsia="宋体"/>
                <w:sz w:val="21"/>
                <w:szCs w:val="21"/>
                <w:lang w:eastAsia="zh-CN"/>
              </w:rPr>
              <w:t>答疑。</w:t>
            </w:r>
          </w:p>
        </w:tc>
      </w:tr>
      <w:tr w:rsidR="00735FDE" w:rsidRPr="007E61D0" w:rsidTr="007E61D0">
        <w:trPr>
          <w:trHeight w:val="340"/>
          <w:jc w:val="center"/>
        </w:trPr>
        <w:tc>
          <w:tcPr>
            <w:tcW w:w="9380" w:type="dxa"/>
            <w:gridSpan w:val="11"/>
            <w:vAlign w:val="center"/>
          </w:tcPr>
          <w:p w:rsidR="00735FDE" w:rsidRPr="007E61D0" w:rsidRDefault="00735FDE" w:rsidP="007E61D0">
            <w:pPr>
              <w:tabs>
                <w:tab w:val="left" w:pos="1440"/>
              </w:tabs>
              <w:spacing w:after="0" w:line="360" w:lineRule="exact"/>
              <w:outlineLvl w:val="0"/>
              <w:rPr>
                <w:rFonts w:eastAsia="宋体"/>
                <w:b/>
                <w:sz w:val="21"/>
                <w:szCs w:val="21"/>
                <w:lang w:eastAsia="zh-CN"/>
              </w:rPr>
            </w:pPr>
            <w:r w:rsidRPr="007E61D0">
              <w:rPr>
                <w:rFonts w:eastAsia="宋体"/>
                <w:b/>
                <w:bCs/>
                <w:sz w:val="21"/>
                <w:szCs w:val="21"/>
                <w:lang w:eastAsia="zh-CN"/>
              </w:rPr>
              <w:t>课程考核方式：</w:t>
            </w:r>
            <w:r w:rsidRPr="007E61D0">
              <w:rPr>
                <w:rFonts w:eastAsia="宋体"/>
                <w:sz w:val="21"/>
                <w:szCs w:val="21"/>
                <w:lang w:eastAsia="zh-CN"/>
              </w:rPr>
              <w:t>开卷</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r w:rsidRPr="007E61D0">
              <w:rPr>
                <w:rFonts w:eastAsia="宋体"/>
                <w:sz w:val="21"/>
                <w:szCs w:val="21"/>
                <w:lang w:eastAsia="zh-CN"/>
              </w:rPr>
              <w:t xml:space="preserve">     </w:t>
            </w:r>
            <w:r w:rsidRPr="007E61D0">
              <w:rPr>
                <w:rFonts w:eastAsia="宋体"/>
                <w:sz w:val="21"/>
                <w:szCs w:val="21"/>
                <w:lang w:eastAsia="zh-CN"/>
              </w:rPr>
              <w:t>闭卷</w:t>
            </w:r>
            <w:r w:rsidRPr="007E61D0">
              <w:rPr>
                <w:rFonts w:eastAsia="宋体"/>
                <w:b/>
                <w:sz w:val="21"/>
                <w:szCs w:val="21"/>
                <w:lang w:eastAsia="zh-CN"/>
              </w:rPr>
              <w:t>（</w:t>
            </w:r>
            <w:r w:rsidR="00890E97" w:rsidRPr="007E61D0">
              <w:rPr>
                <w:rFonts w:eastAsia="宋体"/>
                <w:b/>
                <w:sz w:val="21"/>
                <w:szCs w:val="21"/>
                <w:lang w:eastAsia="zh-CN"/>
              </w:rPr>
              <w:t>√</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sz w:val="21"/>
                <w:szCs w:val="21"/>
                <w:lang w:eastAsia="zh-CN"/>
              </w:rPr>
              <w:t>课程论文</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sz w:val="21"/>
                <w:szCs w:val="21"/>
                <w:lang w:eastAsia="zh-CN"/>
              </w:rPr>
              <w:t>其它</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p>
        </w:tc>
      </w:tr>
      <w:tr w:rsidR="00735FDE" w:rsidRPr="007E61D0" w:rsidTr="007E61D0">
        <w:trPr>
          <w:trHeight w:val="340"/>
          <w:jc w:val="center"/>
        </w:trPr>
        <w:tc>
          <w:tcPr>
            <w:tcW w:w="9380" w:type="dxa"/>
            <w:gridSpan w:val="11"/>
            <w:vAlign w:val="center"/>
          </w:tcPr>
          <w:p w:rsidR="00735FDE" w:rsidRPr="007E61D0" w:rsidRDefault="00735FDE" w:rsidP="007E61D0">
            <w:pPr>
              <w:tabs>
                <w:tab w:val="left" w:pos="1440"/>
              </w:tabs>
              <w:spacing w:after="0" w:line="360" w:lineRule="exact"/>
              <w:outlineLvl w:val="0"/>
              <w:rPr>
                <w:rFonts w:eastAsia="宋体"/>
                <w:b/>
                <w:bCs/>
                <w:sz w:val="21"/>
                <w:szCs w:val="21"/>
                <w:lang w:eastAsia="zh-CN"/>
              </w:rPr>
            </w:pPr>
            <w:r w:rsidRPr="007E61D0">
              <w:rPr>
                <w:rFonts w:eastAsia="宋体"/>
                <w:b/>
                <w:bCs/>
                <w:sz w:val="21"/>
                <w:szCs w:val="21"/>
                <w:lang w:eastAsia="zh-CN"/>
              </w:rPr>
              <w:t>使用教材：</w:t>
            </w:r>
            <w:r w:rsidR="00890E97" w:rsidRPr="007E61D0">
              <w:rPr>
                <w:rFonts w:eastAsia="宋体"/>
                <w:sz w:val="21"/>
                <w:szCs w:val="21"/>
                <w:lang w:eastAsia="zh-CN"/>
              </w:rPr>
              <w:t>《涂料化学》，洪啸吟，科学出版社，</w:t>
            </w:r>
            <w:r w:rsidR="00890E97" w:rsidRPr="007E61D0">
              <w:rPr>
                <w:rFonts w:eastAsia="宋体"/>
                <w:sz w:val="21"/>
                <w:szCs w:val="21"/>
                <w:lang w:eastAsia="zh-CN"/>
              </w:rPr>
              <w:t>2005</w:t>
            </w:r>
            <w:r w:rsidR="00890E97" w:rsidRPr="007E61D0">
              <w:rPr>
                <w:rFonts w:eastAsia="宋体"/>
                <w:sz w:val="21"/>
                <w:szCs w:val="21"/>
                <w:lang w:eastAsia="zh-CN"/>
              </w:rPr>
              <w:t>年</w:t>
            </w:r>
            <w:r w:rsidR="00890E97" w:rsidRPr="007E61D0">
              <w:rPr>
                <w:rFonts w:eastAsia="宋体"/>
                <w:sz w:val="21"/>
                <w:szCs w:val="21"/>
                <w:lang w:eastAsia="zh-CN"/>
              </w:rPr>
              <w:t>8</w:t>
            </w:r>
            <w:r w:rsidR="00890E97" w:rsidRPr="007E61D0">
              <w:rPr>
                <w:rFonts w:eastAsia="宋体"/>
                <w:sz w:val="21"/>
                <w:szCs w:val="21"/>
                <w:lang w:eastAsia="zh-CN"/>
              </w:rPr>
              <w:t>月第二版</w:t>
            </w:r>
          </w:p>
          <w:p w:rsidR="00735FDE" w:rsidRPr="007E61D0" w:rsidRDefault="00735FDE" w:rsidP="007E61D0">
            <w:pPr>
              <w:widowControl w:val="0"/>
              <w:snapToGrid w:val="0"/>
              <w:spacing w:after="0" w:line="360" w:lineRule="exact"/>
              <w:rPr>
                <w:rFonts w:eastAsia="宋体"/>
                <w:sz w:val="21"/>
                <w:szCs w:val="21"/>
                <w:lang w:eastAsia="zh-CN"/>
              </w:rPr>
            </w:pPr>
            <w:r w:rsidRPr="007E61D0">
              <w:rPr>
                <w:rFonts w:eastAsia="宋体"/>
                <w:b/>
                <w:bCs/>
                <w:sz w:val="21"/>
                <w:szCs w:val="21"/>
                <w:lang w:eastAsia="zh-CN"/>
              </w:rPr>
              <w:t>教学参考资料：</w:t>
            </w:r>
            <w:r w:rsidR="00890E97" w:rsidRPr="007E61D0">
              <w:rPr>
                <w:lang w:eastAsia="zh-CN"/>
              </w:rPr>
              <w:t>《</w:t>
            </w:r>
            <w:r w:rsidR="00890E97" w:rsidRPr="007E61D0">
              <w:rPr>
                <w:rFonts w:eastAsia="宋体"/>
                <w:sz w:val="21"/>
                <w:szCs w:val="21"/>
                <w:lang w:eastAsia="zh-CN"/>
              </w:rPr>
              <w:t>涂料技术导论》，刘安华，化学工业出版社，</w:t>
            </w:r>
            <w:r w:rsidR="00890E97" w:rsidRPr="007E61D0">
              <w:rPr>
                <w:rFonts w:eastAsia="宋体"/>
                <w:sz w:val="21"/>
                <w:szCs w:val="21"/>
                <w:lang w:eastAsia="zh-CN"/>
              </w:rPr>
              <w:t>2005</w:t>
            </w:r>
            <w:r w:rsidR="00890E97" w:rsidRPr="007E61D0">
              <w:rPr>
                <w:rFonts w:eastAsia="宋体"/>
                <w:sz w:val="21"/>
                <w:szCs w:val="21"/>
                <w:lang w:eastAsia="zh-CN"/>
              </w:rPr>
              <w:t>年</w:t>
            </w:r>
            <w:r w:rsidR="00890E97" w:rsidRPr="007E61D0">
              <w:rPr>
                <w:rFonts w:eastAsia="宋体"/>
                <w:sz w:val="21"/>
                <w:szCs w:val="21"/>
                <w:lang w:eastAsia="zh-CN"/>
              </w:rPr>
              <w:t>4</w:t>
            </w:r>
            <w:r w:rsidR="00890E97" w:rsidRPr="007E61D0">
              <w:rPr>
                <w:rFonts w:eastAsia="宋体"/>
                <w:sz w:val="21"/>
                <w:szCs w:val="21"/>
                <w:lang w:eastAsia="zh-CN"/>
              </w:rPr>
              <w:t>月第</w:t>
            </w:r>
            <w:r w:rsidR="00890E97" w:rsidRPr="007E61D0">
              <w:rPr>
                <w:rFonts w:eastAsia="宋体"/>
                <w:sz w:val="21"/>
                <w:szCs w:val="21"/>
                <w:lang w:eastAsia="zh-CN"/>
              </w:rPr>
              <w:t>1</w:t>
            </w:r>
            <w:r w:rsidR="00890E97" w:rsidRPr="007E61D0">
              <w:rPr>
                <w:rFonts w:eastAsia="宋体"/>
                <w:sz w:val="21"/>
                <w:szCs w:val="21"/>
                <w:lang w:eastAsia="zh-CN"/>
              </w:rPr>
              <w:t>版</w:t>
            </w:r>
          </w:p>
        </w:tc>
      </w:tr>
      <w:tr w:rsidR="00735FDE" w:rsidRPr="007E61D0" w:rsidTr="007E61D0">
        <w:trPr>
          <w:trHeight w:val="340"/>
          <w:jc w:val="center"/>
        </w:trPr>
        <w:tc>
          <w:tcPr>
            <w:tcW w:w="9380" w:type="dxa"/>
            <w:gridSpan w:val="11"/>
            <w:vAlign w:val="center"/>
          </w:tcPr>
          <w:p w:rsidR="00735FDE" w:rsidRPr="007E61D0" w:rsidRDefault="00735FDE" w:rsidP="007E61D0">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课程简介：</w:t>
            </w:r>
          </w:p>
          <w:p w:rsidR="00735FDE" w:rsidRPr="007E61D0" w:rsidRDefault="00890E97" w:rsidP="007E61D0">
            <w:pPr>
              <w:tabs>
                <w:tab w:val="left" w:pos="1440"/>
              </w:tabs>
              <w:spacing w:after="0" w:line="360" w:lineRule="exact"/>
              <w:ind w:firstLineChars="200" w:firstLine="420"/>
              <w:outlineLvl w:val="0"/>
              <w:rPr>
                <w:rFonts w:eastAsia="宋体"/>
                <w:b/>
                <w:sz w:val="21"/>
                <w:szCs w:val="21"/>
                <w:lang w:eastAsia="zh-CN"/>
              </w:rPr>
            </w:pPr>
            <w:r w:rsidRPr="007E61D0">
              <w:rPr>
                <w:rFonts w:eastAsia="宋体"/>
                <w:sz w:val="21"/>
                <w:szCs w:val="21"/>
                <w:lang w:eastAsia="zh-CN"/>
              </w:rPr>
              <w:t>本课程从涂料的基本组成、作用和合成原理出发，系统地讲授涂料的组成，分类及基料的合成方法和应用；探讨涂料的配方设计和合成工艺的过程控制，了解和掌握涂料的施工工艺；学习和掌握涂料成膜过程的相关参数控制及与漆膜相关的表面化学知识。通过涂料产品的制备及性能检测实训，掌握涂料的基本配方和制备工艺流程；通过本课程的学习，使学生对涂料有一个较全面而深刻的认识，熟悉涂料的应用领域，丰富专业知识体系，为今后从事生产、涂料开发和应用涂料提供坚实的理论和实践知识。</w:t>
            </w:r>
          </w:p>
        </w:tc>
      </w:tr>
      <w:tr w:rsidR="00735FDE" w:rsidRPr="0051069F" w:rsidTr="0051069F">
        <w:trPr>
          <w:trHeight w:val="2920"/>
          <w:jc w:val="center"/>
        </w:trPr>
        <w:tc>
          <w:tcPr>
            <w:tcW w:w="3273" w:type="dxa"/>
            <w:gridSpan w:val="5"/>
          </w:tcPr>
          <w:p w:rsidR="00735FDE" w:rsidRPr="007E61D0" w:rsidRDefault="00917C66" w:rsidP="0051069F">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课程教学目标</w:t>
            </w:r>
          </w:p>
          <w:p w:rsidR="00917C66" w:rsidRPr="007E61D0" w:rsidRDefault="00917C66" w:rsidP="0051069F">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1.</w:t>
            </w:r>
            <w:r w:rsidR="00890E97" w:rsidRPr="007E61D0">
              <w:rPr>
                <w:rFonts w:eastAsia="宋体"/>
                <w:b/>
                <w:sz w:val="21"/>
                <w:szCs w:val="21"/>
                <w:lang w:eastAsia="zh-CN"/>
              </w:rPr>
              <w:t xml:space="preserve"> </w:t>
            </w:r>
            <w:r w:rsidR="00890E97" w:rsidRPr="007E61D0">
              <w:rPr>
                <w:rFonts w:eastAsia="宋体"/>
                <w:sz w:val="21"/>
                <w:szCs w:val="21"/>
                <w:lang w:eastAsia="zh-CN"/>
              </w:rPr>
              <w:t>掌握涂料的配方设计和制备工艺流程；</w:t>
            </w:r>
          </w:p>
          <w:p w:rsidR="00917C66" w:rsidRPr="007E61D0" w:rsidRDefault="00917C66" w:rsidP="0051069F">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2.</w:t>
            </w:r>
            <w:r w:rsidR="00890E97" w:rsidRPr="007E61D0">
              <w:rPr>
                <w:rFonts w:eastAsia="宋体"/>
                <w:sz w:val="21"/>
                <w:szCs w:val="21"/>
                <w:lang w:eastAsia="zh-CN"/>
              </w:rPr>
              <w:t xml:space="preserve"> </w:t>
            </w:r>
            <w:r w:rsidR="00890E97" w:rsidRPr="007E61D0">
              <w:rPr>
                <w:rFonts w:eastAsia="宋体"/>
                <w:sz w:val="21"/>
                <w:szCs w:val="21"/>
                <w:lang w:eastAsia="zh-CN"/>
              </w:rPr>
              <w:t>掌握涂料成膜过程的相关参数控制及与漆膜相关的表面化学知识；</w:t>
            </w:r>
          </w:p>
          <w:p w:rsidR="00917C66" w:rsidRPr="007E61D0" w:rsidRDefault="00917C66" w:rsidP="0051069F">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3.</w:t>
            </w:r>
            <w:r w:rsidR="00890E97" w:rsidRPr="007E61D0">
              <w:rPr>
                <w:rFonts w:eastAsia="宋体"/>
                <w:b/>
                <w:sz w:val="21"/>
                <w:szCs w:val="21"/>
                <w:lang w:eastAsia="zh-CN"/>
              </w:rPr>
              <w:t xml:space="preserve"> </w:t>
            </w:r>
            <w:r w:rsidR="00890E97" w:rsidRPr="007E61D0">
              <w:rPr>
                <w:rFonts w:eastAsia="宋体"/>
                <w:sz w:val="21"/>
                <w:szCs w:val="21"/>
                <w:lang w:eastAsia="zh-CN"/>
              </w:rPr>
              <w:t>具备典型涂料配方分析和开发实验的能力；</w:t>
            </w:r>
          </w:p>
          <w:p w:rsidR="00890E97" w:rsidRPr="007E61D0" w:rsidRDefault="00890E97" w:rsidP="0051069F">
            <w:pPr>
              <w:tabs>
                <w:tab w:val="left" w:pos="1440"/>
              </w:tabs>
              <w:spacing w:after="0" w:line="360" w:lineRule="exact"/>
              <w:outlineLvl w:val="0"/>
              <w:rPr>
                <w:rFonts w:eastAsia="宋体"/>
                <w:sz w:val="21"/>
                <w:szCs w:val="21"/>
                <w:lang w:eastAsia="zh-CN"/>
              </w:rPr>
            </w:pPr>
            <w:r w:rsidRPr="007E61D0">
              <w:rPr>
                <w:rFonts w:eastAsia="宋体"/>
                <w:sz w:val="21"/>
                <w:szCs w:val="21"/>
                <w:lang w:eastAsia="zh-CN"/>
              </w:rPr>
              <w:t xml:space="preserve">4. </w:t>
            </w:r>
            <w:r w:rsidRPr="007E61D0">
              <w:rPr>
                <w:rFonts w:eastAsia="宋体"/>
                <w:sz w:val="21"/>
                <w:szCs w:val="21"/>
                <w:lang w:eastAsia="zh-CN"/>
              </w:rPr>
              <w:t>初步具备运用基础理论解决实际工程问题的能力；</w:t>
            </w:r>
          </w:p>
          <w:p w:rsidR="00735FDE" w:rsidRPr="0051069F" w:rsidRDefault="00890E97" w:rsidP="0051069F">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 xml:space="preserve">5. </w:t>
            </w:r>
            <w:r w:rsidRPr="007E61D0">
              <w:rPr>
                <w:rFonts w:eastAsia="宋体"/>
                <w:sz w:val="21"/>
                <w:szCs w:val="21"/>
                <w:lang w:eastAsia="zh-CN"/>
              </w:rPr>
              <w:t>激发学生专业兴趣，培养精细化工行业之职业及伦理规范</w:t>
            </w:r>
          </w:p>
        </w:tc>
        <w:tc>
          <w:tcPr>
            <w:tcW w:w="6107" w:type="dxa"/>
            <w:gridSpan w:val="6"/>
          </w:tcPr>
          <w:p w:rsidR="00735FDE" w:rsidRPr="007E61D0" w:rsidRDefault="00776AF2" w:rsidP="007E61D0">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本课程</w:t>
            </w:r>
            <w:r w:rsidR="00735FDE" w:rsidRPr="007E61D0">
              <w:rPr>
                <w:rFonts w:eastAsia="宋体"/>
                <w:b/>
                <w:sz w:val="21"/>
                <w:szCs w:val="21"/>
                <w:lang w:eastAsia="zh-CN"/>
              </w:rPr>
              <w:t>与学生核心能力培养之间的关联（可多选）：</w:t>
            </w:r>
          </w:p>
          <w:p w:rsidR="00735FDE" w:rsidRPr="0051069F" w:rsidRDefault="0051069F" w:rsidP="007E61D0">
            <w:pPr>
              <w:tabs>
                <w:tab w:val="left" w:pos="1440"/>
              </w:tabs>
              <w:spacing w:after="0" w:line="360" w:lineRule="exact"/>
              <w:outlineLvl w:val="0"/>
              <w:rPr>
                <w:rFonts w:eastAsia="宋体"/>
                <w:b/>
                <w:sz w:val="18"/>
                <w:szCs w:val="18"/>
                <w:lang w:eastAsia="zh-CN"/>
              </w:rPr>
            </w:pPr>
            <w:r>
              <w:rPr>
                <w:rFonts w:ascii="Arial" w:eastAsia="宋体" w:hAnsi="Arial" w:cs="Arial"/>
                <w:szCs w:val="24"/>
              </w:rPr>
              <w:sym w:font="Wingdings 2" w:char="F052"/>
            </w:r>
            <w:r w:rsidR="00BB35F5" w:rsidRPr="0051069F">
              <w:rPr>
                <w:rFonts w:eastAsia="宋体"/>
                <w:b/>
                <w:sz w:val="21"/>
                <w:szCs w:val="21"/>
                <w:lang w:eastAsia="zh-CN"/>
              </w:rPr>
              <w:t>核心能力</w:t>
            </w:r>
            <w:r w:rsidRPr="0051069F">
              <w:rPr>
                <w:rFonts w:eastAsia="宋体" w:hint="eastAsia"/>
                <w:b/>
                <w:sz w:val="21"/>
                <w:szCs w:val="21"/>
                <w:lang w:eastAsia="zh-CN"/>
              </w:rPr>
              <w:t xml:space="preserve">1. </w:t>
            </w:r>
            <w:r w:rsidRPr="0051069F">
              <w:rPr>
                <w:rFonts w:ascii="Arial" w:eastAsia="宋体" w:hAnsi="Arial" w:cs="Arial"/>
                <w:sz w:val="18"/>
                <w:szCs w:val="18"/>
                <w:lang w:eastAsia="zh-CN"/>
              </w:rPr>
              <w:t>运用数学、物理、化学化工基础科学理论和工程知识的能力</w:t>
            </w:r>
            <w:r>
              <w:rPr>
                <w:rFonts w:ascii="Arial" w:eastAsia="宋体" w:hAnsi="Arial" w:cs="Arial" w:hint="eastAsia"/>
                <w:sz w:val="18"/>
                <w:szCs w:val="18"/>
                <w:lang w:eastAsia="zh-CN"/>
              </w:rPr>
              <w:t>。</w:t>
            </w:r>
          </w:p>
          <w:p w:rsidR="00735FDE" w:rsidRPr="0051069F" w:rsidRDefault="0051069F" w:rsidP="007E61D0">
            <w:pPr>
              <w:tabs>
                <w:tab w:val="left" w:pos="1440"/>
              </w:tabs>
              <w:spacing w:after="0" w:line="360" w:lineRule="exact"/>
              <w:outlineLvl w:val="0"/>
              <w:rPr>
                <w:rFonts w:ascii="Arial" w:eastAsia="宋体" w:hAnsi="Arial" w:cs="Arial"/>
                <w:sz w:val="18"/>
                <w:szCs w:val="18"/>
                <w:lang w:eastAsia="zh-CN"/>
              </w:rPr>
            </w:pPr>
            <w:r>
              <w:rPr>
                <w:rFonts w:ascii="Arial" w:eastAsia="宋体" w:hAnsi="Arial" w:cs="Arial"/>
                <w:szCs w:val="24"/>
              </w:rPr>
              <w:sym w:font="Wingdings 2" w:char="F052"/>
            </w:r>
            <w:r w:rsidR="00BB35F5" w:rsidRPr="0051069F">
              <w:rPr>
                <w:rFonts w:eastAsia="宋体"/>
                <w:b/>
                <w:sz w:val="21"/>
                <w:szCs w:val="21"/>
                <w:lang w:eastAsia="zh-CN"/>
              </w:rPr>
              <w:t>核心能力</w:t>
            </w:r>
            <w:r w:rsidR="00735FDE" w:rsidRPr="0051069F">
              <w:rPr>
                <w:rFonts w:eastAsia="宋体"/>
                <w:b/>
                <w:sz w:val="21"/>
                <w:szCs w:val="21"/>
                <w:lang w:eastAsia="zh-CN"/>
              </w:rPr>
              <w:t xml:space="preserve">2. </w:t>
            </w:r>
            <w:r w:rsidRPr="0051069F">
              <w:rPr>
                <w:rFonts w:ascii="Arial" w:eastAsia="宋体" w:hAnsi="Arial" w:cs="Arial"/>
                <w:sz w:val="18"/>
                <w:szCs w:val="18"/>
                <w:lang w:eastAsia="zh-CN"/>
              </w:rPr>
              <w:t>设计与执行实验与仪器操作、分析与解释实验数据的能力。</w:t>
            </w:r>
          </w:p>
          <w:p w:rsidR="00735FDE" w:rsidRPr="0051069F" w:rsidRDefault="0051069F" w:rsidP="007E61D0">
            <w:pPr>
              <w:tabs>
                <w:tab w:val="left" w:pos="1440"/>
              </w:tabs>
              <w:spacing w:after="0" w:line="360" w:lineRule="exact"/>
              <w:outlineLvl w:val="0"/>
              <w:rPr>
                <w:rFonts w:ascii="Arial" w:eastAsia="宋体" w:hAnsi="Arial" w:cs="Arial"/>
                <w:sz w:val="18"/>
                <w:szCs w:val="18"/>
                <w:lang w:eastAsia="zh-CN"/>
              </w:rPr>
            </w:pPr>
            <w:r>
              <w:rPr>
                <w:rFonts w:ascii="Arial" w:eastAsia="宋体" w:hAnsi="Arial" w:cs="Arial"/>
                <w:szCs w:val="24"/>
              </w:rPr>
              <w:sym w:font="Wingdings 2" w:char="F052"/>
            </w:r>
            <w:r w:rsidR="00BB35F5" w:rsidRPr="0051069F">
              <w:rPr>
                <w:rFonts w:eastAsia="宋体"/>
                <w:b/>
                <w:sz w:val="21"/>
                <w:szCs w:val="21"/>
                <w:lang w:eastAsia="zh-CN"/>
              </w:rPr>
              <w:t>核心能力</w:t>
            </w:r>
            <w:r w:rsidR="00735FDE" w:rsidRPr="0051069F">
              <w:rPr>
                <w:rFonts w:eastAsia="宋体"/>
                <w:b/>
                <w:sz w:val="21"/>
                <w:szCs w:val="21"/>
                <w:lang w:eastAsia="zh-CN"/>
              </w:rPr>
              <w:t>3.</w:t>
            </w:r>
            <w:r w:rsidRPr="0051069F">
              <w:rPr>
                <w:rFonts w:ascii="Arial" w:eastAsia="宋体" w:hAnsi="Arial" w:cs="Arial"/>
                <w:sz w:val="21"/>
                <w:szCs w:val="21"/>
                <w:lang w:eastAsia="zh-CN"/>
              </w:rPr>
              <w:t xml:space="preserve"> </w:t>
            </w:r>
            <w:r w:rsidR="00A06FBE" w:rsidRPr="00A06FBE">
              <w:rPr>
                <w:rFonts w:ascii="Arial" w:eastAsia="宋体" w:hAnsi="Arial" w:cs="Arial"/>
                <w:sz w:val="18"/>
                <w:szCs w:val="18"/>
                <w:lang w:eastAsia="zh-CN"/>
              </w:rPr>
              <w:t>运用特定领域之专业知识以进行策划及执行专题研究能力</w:t>
            </w:r>
            <w:r w:rsidRPr="0051069F">
              <w:rPr>
                <w:rFonts w:ascii="Arial" w:eastAsia="宋体" w:hAnsi="Arial" w:cs="Arial"/>
                <w:sz w:val="18"/>
                <w:szCs w:val="18"/>
                <w:lang w:eastAsia="zh-CN"/>
              </w:rPr>
              <w:t>。</w:t>
            </w:r>
          </w:p>
          <w:p w:rsidR="00735FDE" w:rsidRPr="0051069F" w:rsidRDefault="00735FDE" w:rsidP="007E61D0">
            <w:pPr>
              <w:tabs>
                <w:tab w:val="left" w:pos="1440"/>
              </w:tabs>
              <w:spacing w:after="0" w:line="360" w:lineRule="exact"/>
              <w:outlineLvl w:val="0"/>
              <w:rPr>
                <w:rFonts w:ascii="Arial" w:eastAsia="宋体" w:hAnsi="Arial" w:cs="Arial"/>
                <w:sz w:val="18"/>
                <w:szCs w:val="18"/>
                <w:lang w:eastAsia="zh-CN"/>
              </w:rPr>
            </w:pPr>
            <w:r w:rsidRPr="0051069F">
              <w:rPr>
                <w:rFonts w:eastAsia="宋体"/>
                <w:b/>
                <w:sz w:val="21"/>
                <w:szCs w:val="21"/>
                <w:lang w:eastAsia="zh-CN"/>
              </w:rPr>
              <w:t>□</w:t>
            </w:r>
            <w:r w:rsidR="00BB35F5" w:rsidRPr="0051069F">
              <w:rPr>
                <w:rFonts w:eastAsia="宋体"/>
                <w:b/>
                <w:sz w:val="21"/>
                <w:szCs w:val="21"/>
                <w:lang w:eastAsia="zh-CN"/>
              </w:rPr>
              <w:t>核心能力</w:t>
            </w:r>
            <w:r w:rsidRPr="0051069F">
              <w:rPr>
                <w:rFonts w:eastAsia="宋体"/>
                <w:b/>
                <w:sz w:val="21"/>
                <w:szCs w:val="21"/>
                <w:lang w:eastAsia="zh-CN"/>
              </w:rPr>
              <w:t>4.</w:t>
            </w:r>
            <w:r w:rsidR="0051069F">
              <w:rPr>
                <w:rFonts w:eastAsia="宋体" w:hint="eastAsia"/>
                <w:b/>
                <w:sz w:val="21"/>
                <w:szCs w:val="21"/>
                <w:lang w:eastAsia="zh-CN"/>
              </w:rPr>
              <w:t xml:space="preserve"> </w:t>
            </w:r>
            <w:r w:rsidR="00A06FBE" w:rsidRPr="00D37443">
              <w:rPr>
                <w:rFonts w:ascii="Arial" w:eastAsia="宋体" w:hAnsi="Arial" w:cs="Arial"/>
                <w:sz w:val="23"/>
                <w:szCs w:val="23"/>
                <w:lang w:eastAsia="zh-CN"/>
              </w:rPr>
              <w:t>.</w:t>
            </w:r>
            <w:r w:rsidR="00A06FBE" w:rsidRPr="00A06FBE">
              <w:rPr>
                <w:rFonts w:ascii="Arial" w:eastAsia="宋体" w:hAnsi="Arial" w:cs="Arial"/>
                <w:sz w:val="18"/>
                <w:szCs w:val="18"/>
                <w:lang w:eastAsia="zh-CN"/>
              </w:rPr>
              <w:t>具备工程设计方法与管理的能力并运用于工程实务之能力</w:t>
            </w:r>
            <w:r w:rsidR="0051069F" w:rsidRPr="0051069F">
              <w:rPr>
                <w:rFonts w:ascii="Arial" w:eastAsia="宋体" w:hAnsi="Arial" w:cs="Arial"/>
                <w:sz w:val="18"/>
                <w:szCs w:val="18"/>
                <w:lang w:eastAsia="zh-CN"/>
              </w:rPr>
              <w:t>。</w:t>
            </w:r>
          </w:p>
          <w:p w:rsidR="0051069F" w:rsidRPr="0051069F" w:rsidRDefault="0051069F" w:rsidP="0051069F">
            <w:pPr>
              <w:tabs>
                <w:tab w:val="left" w:pos="1440"/>
              </w:tabs>
              <w:spacing w:after="0" w:line="360" w:lineRule="exact"/>
              <w:outlineLvl w:val="0"/>
              <w:rPr>
                <w:rFonts w:ascii="Arial" w:eastAsia="宋体" w:hAnsi="Arial" w:cs="Arial"/>
                <w:sz w:val="18"/>
                <w:szCs w:val="18"/>
                <w:lang w:eastAsia="zh-CN"/>
              </w:rPr>
            </w:pPr>
            <w:r>
              <w:rPr>
                <w:rFonts w:ascii="Arial" w:eastAsia="宋体" w:hAnsi="Arial" w:cs="Arial"/>
                <w:szCs w:val="24"/>
              </w:rPr>
              <w:sym w:font="Wingdings 2" w:char="F052"/>
            </w:r>
            <w:r w:rsidR="00BB35F5" w:rsidRPr="0051069F">
              <w:rPr>
                <w:rFonts w:eastAsia="宋体"/>
                <w:b/>
                <w:sz w:val="21"/>
                <w:szCs w:val="21"/>
                <w:lang w:eastAsia="zh-CN"/>
              </w:rPr>
              <w:t>核心能力</w:t>
            </w:r>
            <w:r w:rsidR="00735FDE" w:rsidRPr="0051069F">
              <w:rPr>
                <w:rFonts w:eastAsia="宋体"/>
                <w:b/>
                <w:sz w:val="21"/>
                <w:szCs w:val="21"/>
                <w:lang w:eastAsia="zh-CN"/>
              </w:rPr>
              <w:t>5.</w:t>
            </w:r>
            <w:r w:rsidRPr="0051069F">
              <w:rPr>
                <w:rFonts w:eastAsia="宋体"/>
                <w:b/>
                <w:sz w:val="21"/>
                <w:szCs w:val="21"/>
                <w:lang w:eastAsia="zh-CN"/>
              </w:rPr>
              <w:t xml:space="preserve"> </w:t>
            </w:r>
            <w:r w:rsidRPr="0051069F">
              <w:rPr>
                <w:rFonts w:ascii="Arial" w:eastAsia="宋体" w:hAnsi="Arial" w:cs="Arial"/>
                <w:sz w:val="18"/>
                <w:szCs w:val="18"/>
                <w:lang w:eastAsia="zh-CN"/>
              </w:rPr>
              <w:t>具备计划管</w:t>
            </w:r>
            <w:r w:rsidRPr="0051069F">
              <w:rPr>
                <w:rFonts w:ascii="Arial" w:eastAsia="宋体" w:hAnsi="Arial" w:cs="Arial" w:hint="eastAsia"/>
                <w:sz w:val="18"/>
                <w:szCs w:val="18"/>
                <w:lang w:eastAsia="zh-CN"/>
              </w:rPr>
              <w:t>理、有效沟通与团队合作的能力。</w:t>
            </w:r>
            <w:r w:rsidRPr="0051069F">
              <w:rPr>
                <w:rFonts w:ascii="Arial" w:eastAsia="宋体" w:hAnsi="Arial" w:cs="Arial"/>
                <w:sz w:val="18"/>
                <w:szCs w:val="18"/>
                <w:lang w:eastAsia="zh-CN"/>
              </w:rPr>
              <w:t xml:space="preserve"> </w:t>
            </w:r>
          </w:p>
          <w:p w:rsidR="00735FDE" w:rsidRPr="00A06FBE" w:rsidRDefault="0051069F" w:rsidP="0051069F">
            <w:pPr>
              <w:tabs>
                <w:tab w:val="left" w:pos="1168"/>
              </w:tabs>
              <w:spacing w:after="0" w:line="360" w:lineRule="exact"/>
              <w:outlineLvl w:val="0"/>
              <w:rPr>
                <w:rFonts w:ascii="Arial" w:eastAsia="宋体" w:hAnsi="Arial" w:cs="Arial"/>
                <w:sz w:val="18"/>
                <w:szCs w:val="18"/>
                <w:lang w:eastAsia="zh-CN"/>
              </w:rPr>
            </w:pPr>
            <w:r>
              <w:rPr>
                <w:rFonts w:ascii="Arial" w:eastAsia="宋体" w:hAnsi="Arial" w:cs="Arial"/>
                <w:szCs w:val="24"/>
              </w:rPr>
              <w:sym w:font="Wingdings 2" w:char="F052"/>
            </w:r>
            <w:r w:rsidRPr="0051069F">
              <w:rPr>
                <w:rFonts w:eastAsia="宋体"/>
                <w:b/>
                <w:sz w:val="21"/>
                <w:szCs w:val="21"/>
                <w:lang w:eastAsia="zh-CN"/>
              </w:rPr>
              <w:t>核心能力</w:t>
            </w:r>
            <w:r>
              <w:rPr>
                <w:rFonts w:eastAsia="宋体" w:hint="eastAsia"/>
                <w:b/>
                <w:sz w:val="21"/>
                <w:szCs w:val="21"/>
                <w:lang w:eastAsia="zh-CN"/>
              </w:rPr>
              <w:t xml:space="preserve">6. </w:t>
            </w:r>
            <w:r w:rsidR="00A06FBE" w:rsidRPr="00A06FBE">
              <w:rPr>
                <w:rFonts w:ascii="Arial" w:eastAsia="宋体" w:hAnsi="Arial" w:cs="Arial"/>
                <w:sz w:val="18"/>
                <w:szCs w:val="18"/>
                <w:lang w:eastAsia="zh-CN"/>
              </w:rPr>
              <w:t>运用基础理论以创新思考及独立解决复杂问题的能力</w:t>
            </w:r>
            <w:r w:rsidRPr="0051069F">
              <w:rPr>
                <w:rFonts w:ascii="Arial" w:eastAsia="宋体" w:hAnsi="Arial" w:cs="Arial"/>
                <w:sz w:val="18"/>
                <w:szCs w:val="18"/>
                <w:lang w:eastAsia="zh-CN"/>
              </w:rPr>
              <w:t>。</w:t>
            </w:r>
          </w:p>
          <w:p w:rsidR="0051069F" w:rsidRPr="00A06FBE" w:rsidRDefault="0051069F" w:rsidP="0051069F">
            <w:pPr>
              <w:wordWrap w:val="0"/>
              <w:spacing w:after="0" w:line="360" w:lineRule="exact"/>
              <w:ind w:right="74"/>
              <w:jc w:val="left"/>
              <w:rPr>
                <w:rFonts w:ascii="Arial" w:eastAsia="宋体" w:hAnsi="Arial" w:cs="Arial"/>
                <w:sz w:val="18"/>
                <w:szCs w:val="18"/>
                <w:lang w:eastAsia="zh-CN"/>
              </w:rPr>
            </w:pPr>
            <w:r w:rsidRPr="0051069F">
              <w:rPr>
                <w:rFonts w:eastAsia="宋体"/>
                <w:b/>
                <w:sz w:val="21"/>
                <w:szCs w:val="21"/>
                <w:lang w:eastAsia="zh-CN"/>
              </w:rPr>
              <w:t>□</w:t>
            </w:r>
            <w:r w:rsidR="00BB35F5" w:rsidRPr="0051069F">
              <w:rPr>
                <w:rFonts w:eastAsia="宋体"/>
                <w:b/>
                <w:sz w:val="21"/>
                <w:szCs w:val="21"/>
                <w:lang w:eastAsia="zh-CN"/>
              </w:rPr>
              <w:t>核心能力</w:t>
            </w:r>
            <w:r w:rsidR="00735FDE" w:rsidRPr="0051069F">
              <w:rPr>
                <w:rFonts w:eastAsia="宋体"/>
                <w:b/>
                <w:sz w:val="21"/>
                <w:szCs w:val="21"/>
                <w:lang w:eastAsia="zh-CN"/>
              </w:rPr>
              <w:t>7</w:t>
            </w:r>
            <w:r w:rsidR="00735FDE" w:rsidRPr="0051069F">
              <w:rPr>
                <w:rFonts w:eastAsia="宋体"/>
                <w:b/>
                <w:sz w:val="21"/>
                <w:szCs w:val="21"/>
                <w:lang w:eastAsia="zh-CN"/>
              </w:rPr>
              <w:t>．</w:t>
            </w:r>
            <w:r w:rsidRPr="0051069F">
              <w:rPr>
                <w:rFonts w:ascii="Arial" w:eastAsia="宋体" w:hAnsi="Arial" w:cs="Arial"/>
                <w:sz w:val="18"/>
                <w:szCs w:val="18"/>
                <w:lang w:eastAsia="zh-CN"/>
              </w:rPr>
              <w:t>具备英语听说和读写能力，了解化工技术对环境、社会及全球的影响，并培养持续学习的习惯与能</w:t>
            </w:r>
            <w:r w:rsidRPr="0051069F">
              <w:rPr>
                <w:rFonts w:ascii="Arial" w:eastAsia="宋体" w:hAnsi="Arial" w:cs="Arial" w:hint="eastAsia"/>
                <w:sz w:val="18"/>
                <w:szCs w:val="18"/>
                <w:lang w:eastAsia="zh-CN"/>
              </w:rPr>
              <w:t>力。</w:t>
            </w:r>
            <w:r w:rsidRPr="0051069F">
              <w:rPr>
                <w:rFonts w:ascii="Arial" w:eastAsia="宋体" w:hAnsi="Arial" w:cs="Arial"/>
                <w:sz w:val="18"/>
                <w:szCs w:val="18"/>
                <w:lang w:eastAsia="zh-CN"/>
              </w:rPr>
              <w:t xml:space="preserve"> </w:t>
            </w:r>
          </w:p>
          <w:p w:rsidR="00735FDE" w:rsidRPr="007E61D0" w:rsidRDefault="0051069F" w:rsidP="00A06FBE">
            <w:pPr>
              <w:tabs>
                <w:tab w:val="left" w:pos="1440"/>
              </w:tabs>
              <w:spacing w:after="0" w:line="360" w:lineRule="exact"/>
              <w:outlineLvl w:val="0"/>
              <w:rPr>
                <w:rFonts w:eastAsia="宋体"/>
                <w:b/>
                <w:sz w:val="21"/>
                <w:szCs w:val="21"/>
                <w:lang w:eastAsia="zh-CN"/>
              </w:rPr>
            </w:pPr>
            <w:r>
              <w:rPr>
                <w:rFonts w:ascii="Arial" w:eastAsia="宋体" w:hAnsi="Arial" w:cs="Arial"/>
                <w:szCs w:val="24"/>
              </w:rPr>
              <w:sym w:font="Wingdings 2" w:char="F052"/>
            </w:r>
            <w:r w:rsidR="00BB35F5" w:rsidRPr="0051069F">
              <w:rPr>
                <w:rFonts w:eastAsia="宋体"/>
                <w:b/>
                <w:sz w:val="21"/>
                <w:szCs w:val="21"/>
                <w:lang w:eastAsia="zh-CN"/>
              </w:rPr>
              <w:t>核心能力</w:t>
            </w:r>
            <w:r w:rsidR="00735FDE" w:rsidRPr="0051069F">
              <w:rPr>
                <w:rFonts w:eastAsia="宋体"/>
                <w:b/>
                <w:sz w:val="21"/>
                <w:szCs w:val="21"/>
                <w:lang w:eastAsia="zh-CN"/>
              </w:rPr>
              <w:t>8</w:t>
            </w:r>
            <w:r w:rsidR="00735FDE" w:rsidRPr="0051069F">
              <w:rPr>
                <w:rFonts w:eastAsia="宋体"/>
                <w:b/>
                <w:sz w:val="21"/>
                <w:szCs w:val="21"/>
                <w:lang w:eastAsia="zh-CN"/>
              </w:rPr>
              <w:t>．</w:t>
            </w:r>
            <w:r w:rsidRPr="0051069F">
              <w:rPr>
                <w:rFonts w:ascii="Arial" w:eastAsia="宋体" w:hAnsi="Arial" w:cs="Arial"/>
                <w:sz w:val="18"/>
                <w:szCs w:val="18"/>
                <w:lang w:eastAsia="zh-CN"/>
              </w:rPr>
              <w:t>理解工程伦理，及安全、卫生、环保等社会责任</w:t>
            </w:r>
            <w:r w:rsidR="00A06FBE">
              <w:rPr>
                <w:rFonts w:ascii="Arial" w:eastAsia="宋体" w:hAnsi="Arial" w:cs="Arial" w:hint="eastAsia"/>
                <w:sz w:val="18"/>
                <w:szCs w:val="18"/>
                <w:lang w:eastAsia="zh-CN"/>
              </w:rPr>
              <w:t>，</w:t>
            </w:r>
            <w:r w:rsidR="00A06FBE" w:rsidRPr="00A06FBE">
              <w:rPr>
                <w:rFonts w:ascii="Arial" w:eastAsia="宋体" w:hAnsi="Arial" w:cs="Arial"/>
                <w:sz w:val="18"/>
                <w:szCs w:val="18"/>
                <w:lang w:eastAsia="zh-CN"/>
              </w:rPr>
              <w:t>具备良好的国际视野</w:t>
            </w:r>
            <w:r w:rsidRPr="0051069F">
              <w:rPr>
                <w:rFonts w:ascii="Arial" w:eastAsia="宋体" w:hAnsi="Arial" w:cs="Arial"/>
                <w:sz w:val="18"/>
                <w:szCs w:val="18"/>
                <w:lang w:eastAsia="zh-CN"/>
              </w:rPr>
              <w:t>。</w:t>
            </w:r>
          </w:p>
        </w:tc>
      </w:tr>
      <w:tr w:rsidR="00735FDE" w:rsidRPr="007E61D0" w:rsidTr="007E61D0">
        <w:trPr>
          <w:trHeight w:val="340"/>
          <w:jc w:val="center"/>
        </w:trPr>
        <w:tc>
          <w:tcPr>
            <w:tcW w:w="9380" w:type="dxa"/>
            <w:gridSpan w:val="11"/>
            <w:shd w:val="clear" w:color="auto" w:fill="C0C0C0"/>
            <w:vAlign w:val="center"/>
          </w:tcPr>
          <w:p w:rsidR="00735FDE" w:rsidRPr="007E61D0" w:rsidRDefault="00735FDE" w:rsidP="007E61D0">
            <w:pPr>
              <w:tabs>
                <w:tab w:val="left" w:pos="1440"/>
              </w:tabs>
              <w:spacing w:after="0" w:line="360" w:lineRule="exact"/>
              <w:jc w:val="center"/>
              <w:outlineLvl w:val="0"/>
              <w:rPr>
                <w:rFonts w:eastAsia="宋体"/>
                <w:b/>
                <w:sz w:val="21"/>
                <w:szCs w:val="21"/>
                <w:lang w:eastAsia="zh-CN"/>
              </w:rPr>
            </w:pPr>
            <w:r w:rsidRPr="007E61D0">
              <w:rPr>
                <w:rFonts w:eastAsia="宋体"/>
                <w:b/>
                <w:szCs w:val="21"/>
                <w:lang w:eastAsia="zh-CN"/>
              </w:rPr>
              <w:t>理论教学进程表</w:t>
            </w:r>
          </w:p>
        </w:tc>
      </w:tr>
      <w:tr w:rsidR="00735FDE" w:rsidRPr="007E61D0" w:rsidTr="007E61D0">
        <w:trPr>
          <w:trHeight w:val="340"/>
          <w:jc w:val="center"/>
        </w:trPr>
        <w:tc>
          <w:tcPr>
            <w:tcW w:w="649"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周次</w:t>
            </w:r>
            <w:proofErr w:type="spellEnd"/>
          </w:p>
        </w:tc>
        <w:tc>
          <w:tcPr>
            <w:tcW w:w="1729"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教学主题</w:t>
            </w:r>
            <w:proofErr w:type="spellEnd"/>
          </w:p>
        </w:tc>
        <w:tc>
          <w:tcPr>
            <w:tcW w:w="623"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w:t>
            </w:r>
            <w:r w:rsidRPr="007E61D0">
              <w:rPr>
                <w:rFonts w:eastAsia="宋体"/>
                <w:b/>
                <w:sz w:val="21"/>
                <w:szCs w:val="21"/>
              </w:rPr>
              <w:lastRenderedPageBreak/>
              <w:t>时长</w:t>
            </w:r>
            <w:proofErr w:type="spellEnd"/>
          </w:p>
        </w:tc>
        <w:tc>
          <w:tcPr>
            <w:tcW w:w="4111" w:type="dxa"/>
            <w:gridSpan w:val="4"/>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lastRenderedPageBreak/>
              <w:t>教学的重点与难点</w:t>
            </w:r>
            <w:proofErr w:type="spellEnd"/>
          </w:p>
        </w:tc>
        <w:tc>
          <w:tcPr>
            <w:tcW w:w="676"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w:t>
            </w:r>
            <w:r w:rsidRPr="007E61D0">
              <w:rPr>
                <w:rFonts w:eastAsia="宋体"/>
                <w:b/>
                <w:sz w:val="21"/>
                <w:szCs w:val="21"/>
              </w:rPr>
              <w:lastRenderedPageBreak/>
              <w:t>方式</w:t>
            </w:r>
            <w:proofErr w:type="spellEnd"/>
          </w:p>
        </w:tc>
        <w:tc>
          <w:tcPr>
            <w:tcW w:w="1592"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lastRenderedPageBreak/>
              <w:t>作业安排</w:t>
            </w:r>
            <w:proofErr w:type="spellEnd"/>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lastRenderedPageBreak/>
              <w:t>1</w:t>
            </w:r>
          </w:p>
        </w:tc>
        <w:tc>
          <w:tcPr>
            <w:tcW w:w="1729" w:type="dxa"/>
            <w:gridSpan w:val="2"/>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绪论</w:t>
            </w:r>
            <w:proofErr w:type="spellEnd"/>
          </w:p>
        </w:tc>
        <w:tc>
          <w:tcPr>
            <w:tcW w:w="623" w:type="dxa"/>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3</w:t>
            </w:r>
          </w:p>
        </w:tc>
        <w:tc>
          <w:tcPr>
            <w:tcW w:w="4111" w:type="dxa"/>
            <w:gridSpan w:val="4"/>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涂料的定义、涂料的作用、涂料的分类及命名、涂料的发展方向和涂料国内外的发展情况</w:t>
            </w:r>
          </w:p>
        </w:tc>
        <w:tc>
          <w:tcPr>
            <w:tcW w:w="676" w:type="dxa"/>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讲授</w:t>
            </w:r>
          </w:p>
        </w:tc>
        <w:tc>
          <w:tcPr>
            <w:tcW w:w="1592" w:type="dxa"/>
            <w:gridSpan w:val="2"/>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课堂讨论：涂料的发展</w:t>
            </w: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2</w:t>
            </w:r>
          </w:p>
        </w:tc>
        <w:tc>
          <w:tcPr>
            <w:tcW w:w="1729" w:type="dxa"/>
            <w:gridSpan w:val="2"/>
            <w:vAlign w:val="center"/>
          </w:tcPr>
          <w:p w:rsidR="00735FDE" w:rsidRPr="007E61D0" w:rsidRDefault="002603AF" w:rsidP="007E61D0">
            <w:pPr>
              <w:spacing w:after="0" w:line="360" w:lineRule="exact"/>
              <w:rPr>
                <w:rFonts w:eastAsia="宋体"/>
                <w:sz w:val="21"/>
                <w:szCs w:val="21"/>
                <w:lang w:eastAsia="zh-CN"/>
              </w:rPr>
            </w:pPr>
            <w:r w:rsidRPr="007E61D0">
              <w:rPr>
                <w:rFonts w:eastAsiaTheme="minorEastAsia"/>
                <w:sz w:val="21"/>
                <w:szCs w:val="21"/>
                <w:lang w:eastAsia="zh-CN"/>
              </w:rPr>
              <w:t>漆膜的形成及有关基本性质</w:t>
            </w:r>
          </w:p>
        </w:tc>
        <w:tc>
          <w:tcPr>
            <w:tcW w:w="623"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3</w:t>
            </w:r>
          </w:p>
        </w:tc>
        <w:tc>
          <w:tcPr>
            <w:tcW w:w="4111" w:type="dxa"/>
            <w:gridSpan w:val="4"/>
            <w:vAlign w:val="center"/>
          </w:tcPr>
          <w:p w:rsidR="00735FDE" w:rsidRPr="007E61D0" w:rsidRDefault="002603AF" w:rsidP="007E61D0">
            <w:pPr>
              <w:spacing w:after="0" w:line="360" w:lineRule="exact"/>
              <w:rPr>
                <w:rFonts w:eastAsia="宋体"/>
                <w:sz w:val="21"/>
                <w:szCs w:val="21"/>
                <w:lang w:eastAsia="zh-CN"/>
              </w:rPr>
            </w:pPr>
            <w:r w:rsidRPr="007E61D0">
              <w:rPr>
                <w:rFonts w:eastAsiaTheme="minorEastAsia"/>
                <w:sz w:val="21"/>
                <w:szCs w:val="21"/>
                <w:lang w:eastAsia="zh-CN"/>
              </w:rPr>
              <w:t>黏度的定义、聚合物黏度的表示</w:t>
            </w:r>
            <w:proofErr w:type="gramStart"/>
            <w:r w:rsidRPr="007E61D0">
              <w:rPr>
                <w:rFonts w:eastAsiaTheme="minorEastAsia"/>
                <w:sz w:val="21"/>
                <w:szCs w:val="21"/>
                <w:lang w:eastAsia="zh-CN"/>
              </w:rPr>
              <w:t>方式及浓溶液</w:t>
            </w:r>
            <w:proofErr w:type="gramEnd"/>
            <w:r w:rsidRPr="007E61D0">
              <w:rPr>
                <w:rFonts w:eastAsiaTheme="minorEastAsia"/>
                <w:sz w:val="21"/>
                <w:szCs w:val="21"/>
                <w:lang w:eastAsia="zh-CN"/>
              </w:rPr>
              <w:t>的黏度、聚合物相对分子质量及分布、玻璃化温度及自由体积理论、成膜方式及涂装技术</w:t>
            </w:r>
          </w:p>
        </w:tc>
        <w:tc>
          <w:tcPr>
            <w:tcW w:w="676"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随堂作业：无定形聚合物与结晶聚合物的区别</w:t>
            </w: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Theme="minorEastAsia"/>
                <w:sz w:val="21"/>
                <w:szCs w:val="21"/>
              </w:rPr>
            </w:pPr>
            <w:r w:rsidRPr="007E61D0">
              <w:rPr>
                <w:rFonts w:eastAsiaTheme="minorEastAsia"/>
                <w:sz w:val="21"/>
                <w:szCs w:val="21"/>
              </w:rPr>
              <w:t>3</w:t>
            </w:r>
          </w:p>
        </w:tc>
        <w:tc>
          <w:tcPr>
            <w:tcW w:w="1729" w:type="dxa"/>
            <w:gridSpan w:val="2"/>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聚合反应</w:t>
            </w:r>
            <w:proofErr w:type="spellEnd"/>
          </w:p>
        </w:tc>
        <w:tc>
          <w:tcPr>
            <w:tcW w:w="623" w:type="dxa"/>
            <w:vAlign w:val="center"/>
          </w:tcPr>
          <w:p w:rsidR="00735FDE" w:rsidRPr="007E61D0" w:rsidRDefault="002603AF" w:rsidP="007E61D0">
            <w:pPr>
              <w:spacing w:after="0" w:line="360" w:lineRule="exact"/>
              <w:rPr>
                <w:rFonts w:eastAsiaTheme="minorEastAsia"/>
                <w:sz w:val="21"/>
                <w:szCs w:val="21"/>
              </w:rPr>
            </w:pPr>
            <w:r w:rsidRPr="007E61D0">
              <w:rPr>
                <w:rFonts w:eastAsiaTheme="minorEastAsia"/>
                <w:sz w:val="21"/>
                <w:szCs w:val="21"/>
              </w:rPr>
              <w:t>3</w:t>
            </w:r>
          </w:p>
        </w:tc>
        <w:tc>
          <w:tcPr>
            <w:tcW w:w="4111" w:type="dxa"/>
            <w:gridSpan w:val="4"/>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缩聚反应的类型及机理；自由基聚合反应历程；共聚合反应的类型及机理；聚合反应方法和超支化聚合物及其合成</w:t>
            </w:r>
          </w:p>
        </w:tc>
        <w:tc>
          <w:tcPr>
            <w:tcW w:w="676"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课外作业：用计算机软件模拟乳液聚合过程</w:t>
            </w: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4</w:t>
            </w:r>
          </w:p>
        </w:tc>
        <w:tc>
          <w:tcPr>
            <w:tcW w:w="1729" w:type="dxa"/>
            <w:gridSpan w:val="2"/>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聚合物改性</w:t>
            </w:r>
            <w:proofErr w:type="spellEnd"/>
          </w:p>
        </w:tc>
        <w:tc>
          <w:tcPr>
            <w:tcW w:w="623" w:type="dxa"/>
            <w:vAlign w:val="center"/>
          </w:tcPr>
          <w:p w:rsidR="00735FDE" w:rsidRPr="007E61D0" w:rsidRDefault="002603AF" w:rsidP="007E61D0">
            <w:pPr>
              <w:spacing w:after="0" w:line="360" w:lineRule="exact"/>
              <w:rPr>
                <w:rFonts w:eastAsiaTheme="minorEastAsia"/>
                <w:sz w:val="21"/>
                <w:szCs w:val="21"/>
              </w:rPr>
            </w:pPr>
            <w:r w:rsidRPr="007E61D0">
              <w:rPr>
                <w:rFonts w:eastAsiaTheme="minorEastAsia"/>
                <w:sz w:val="21"/>
                <w:szCs w:val="21"/>
              </w:rPr>
              <w:t>3</w:t>
            </w:r>
          </w:p>
        </w:tc>
        <w:tc>
          <w:tcPr>
            <w:tcW w:w="4111" w:type="dxa"/>
            <w:gridSpan w:val="4"/>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聚合物改性的目的、方法、涉及的化学反应；成膜物的老化类型、原因和防老化机理；聚合物基复合材料、合金及纳米材料的发展</w:t>
            </w:r>
          </w:p>
        </w:tc>
        <w:tc>
          <w:tcPr>
            <w:tcW w:w="676" w:type="dxa"/>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讲授</w:t>
            </w:r>
            <w:proofErr w:type="spellEnd"/>
          </w:p>
        </w:tc>
        <w:tc>
          <w:tcPr>
            <w:tcW w:w="1592" w:type="dxa"/>
            <w:gridSpan w:val="2"/>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课堂讨论：现实生活中老化现象及机理分析</w:t>
            </w:r>
          </w:p>
        </w:tc>
      </w:tr>
      <w:tr w:rsidR="00735FDE" w:rsidRPr="007E61D0" w:rsidTr="007E61D0">
        <w:trPr>
          <w:trHeight w:val="340"/>
          <w:jc w:val="center"/>
        </w:trPr>
        <w:tc>
          <w:tcPr>
            <w:tcW w:w="649" w:type="dxa"/>
            <w:tcBorders>
              <w:bottom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5</w:t>
            </w:r>
          </w:p>
        </w:tc>
        <w:tc>
          <w:tcPr>
            <w:tcW w:w="1729" w:type="dxa"/>
            <w:gridSpan w:val="2"/>
            <w:tcBorders>
              <w:bottom w:val="single" w:sz="4" w:space="0" w:color="auto"/>
            </w:tcBorders>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涂料中的流变学与表面化学</w:t>
            </w:r>
          </w:p>
        </w:tc>
        <w:tc>
          <w:tcPr>
            <w:tcW w:w="623" w:type="dxa"/>
            <w:tcBorders>
              <w:bottom w:val="single" w:sz="4" w:space="0" w:color="auto"/>
            </w:tcBorders>
            <w:vAlign w:val="center"/>
          </w:tcPr>
          <w:p w:rsidR="00735FDE" w:rsidRPr="007E61D0" w:rsidRDefault="002603AF" w:rsidP="007E61D0">
            <w:pPr>
              <w:spacing w:after="0" w:line="360" w:lineRule="exact"/>
              <w:rPr>
                <w:rFonts w:eastAsiaTheme="minorEastAsia"/>
                <w:sz w:val="21"/>
                <w:szCs w:val="21"/>
              </w:rPr>
            </w:pPr>
            <w:r w:rsidRPr="007E61D0">
              <w:rPr>
                <w:rFonts w:eastAsiaTheme="minorEastAsia"/>
                <w:sz w:val="21"/>
                <w:szCs w:val="21"/>
              </w:rPr>
              <w:t>3</w:t>
            </w:r>
          </w:p>
        </w:tc>
        <w:tc>
          <w:tcPr>
            <w:tcW w:w="4111" w:type="dxa"/>
            <w:gridSpan w:val="4"/>
            <w:tcBorders>
              <w:bottom w:val="single" w:sz="4" w:space="0" w:color="auto"/>
            </w:tcBorders>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涂料中的流变学问题；表面张力引发的表面润湿性能及疏水性能理论；涂料施工中由于表面张力引起</w:t>
            </w:r>
            <w:proofErr w:type="gramStart"/>
            <w:r w:rsidRPr="007E61D0">
              <w:rPr>
                <w:rFonts w:eastAsiaTheme="minorEastAsia"/>
                <w:sz w:val="21"/>
                <w:szCs w:val="21"/>
                <w:lang w:eastAsia="zh-CN"/>
              </w:rPr>
              <w:t>的流平与</w:t>
            </w:r>
            <w:proofErr w:type="gramEnd"/>
            <w:r w:rsidRPr="007E61D0">
              <w:rPr>
                <w:rFonts w:eastAsiaTheme="minorEastAsia"/>
                <w:sz w:val="21"/>
                <w:szCs w:val="21"/>
                <w:lang w:eastAsia="zh-CN"/>
              </w:rPr>
              <w:t>流挂现象；涂料中的表面活性剂的选择及应用</w:t>
            </w:r>
          </w:p>
        </w:tc>
        <w:tc>
          <w:tcPr>
            <w:tcW w:w="676" w:type="dxa"/>
            <w:tcBorders>
              <w:bottom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bottom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结合个人科研，做关于疏水材料相关报告</w:t>
            </w:r>
          </w:p>
        </w:tc>
      </w:tr>
      <w:tr w:rsidR="00735FDE" w:rsidRPr="007E61D0" w:rsidTr="007E61D0">
        <w:trPr>
          <w:trHeight w:val="340"/>
          <w:jc w:val="center"/>
        </w:trPr>
        <w:tc>
          <w:tcPr>
            <w:tcW w:w="649" w:type="dxa"/>
            <w:tcBorders>
              <w:bottom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6</w:t>
            </w:r>
          </w:p>
        </w:tc>
        <w:tc>
          <w:tcPr>
            <w:tcW w:w="1729" w:type="dxa"/>
            <w:gridSpan w:val="2"/>
            <w:tcBorders>
              <w:bottom w:val="single" w:sz="4" w:space="0" w:color="auto"/>
            </w:tcBorders>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溶剂</w:t>
            </w:r>
            <w:proofErr w:type="spellEnd"/>
          </w:p>
        </w:tc>
        <w:tc>
          <w:tcPr>
            <w:tcW w:w="623" w:type="dxa"/>
            <w:tcBorders>
              <w:bottom w:val="single" w:sz="4" w:space="0" w:color="auto"/>
            </w:tcBorders>
            <w:vAlign w:val="center"/>
          </w:tcPr>
          <w:p w:rsidR="00735FDE" w:rsidRPr="007E61D0" w:rsidRDefault="002603AF" w:rsidP="007E61D0">
            <w:pPr>
              <w:spacing w:after="0" w:line="360" w:lineRule="exact"/>
              <w:rPr>
                <w:rFonts w:eastAsiaTheme="minorEastAsia"/>
                <w:sz w:val="21"/>
                <w:szCs w:val="21"/>
              </w:rPr>
            </w:pPr>
            <w:r w:rsidRPr="007E61D0">
              <w:rPr>
                <w:rFonts w:eastAsiaTheme="minorEastAsia"/>
                <w:sz w:val="21"/>
                <w:szCs w:val="21"/>
              </w:rPr>
              <w:t>3</w:t>
            </w:r>
          </w:p>
        </w:tc>
        <w:tc>
          <w:tcPr>
            <w:tcW w:w="4111" w:type="dxa"/>
            <w:gridSpan w:val="4"/>
            <w:tcBorders>
              <w:bottom w:val="single" w:sz="4" w:space="0" w:color="auto"/>
            </w:tcBorders>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溶剂的种类、溶剂参数的定义、溶剂的挥发性及对涂料黏度的影响；混合溶剂黏度的计算及有机溶剂带来的环境问题</w:t>
            </w:r>
          </w:p>
        </w:tc>
        <w:tc>
          <w:tcPr>
            <w:tcW w:w="676" w:type="dxa"/>
            <w:tcBorders>
              <w:bottom w:val="single" w:sz="4" w:space="0" w:color="auto"/>
            </w:tcBorders>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讲授</w:t>
            </w:r>
            <w:proofErr w:type="spellEnd"/>
          </w:p>
        </w:tc>
        <w:tc>
          <w:tcPr>
            <w:tcW w:w="1592" w:type="dxa"/>
            <w:gridSpan w:val="2"/>
            <w:tcBorders>
              <w:bottom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课后作业：查找</w:t>
            </w:r>
            <w:r w:rsidRPr="007E61D0">
              <w:rPr>
                <w:rFonts w:eastAsia="宋体"/>
                <w:sz w:val="21"/>
                <w:szCs w:val="21"/>
                <w:lang w:eastAsia="zh-CN"/>
              </w:rPr>
              <w:t xml:space="preserve"> “</w:t>
            </w:r>
            <w:r w:rsidRPr="007E61D0">
              <w:rPr>
                <w:rFonts w:eastAsia="宋体"/>
                <w:sz w:val="21"/>
                <w:szCs w:val="21"/>
                <w:lang w:eastAsia="zh-CN"/>
              </w:rPr>
              <w:t>相似相溶</w:t>
            </w:r>
            <w:r w:rsidRPr="007E61D0">
              <w:rPr>
                <w:rFonts w:eastAsia="宋体"/>
                <w:sz w:val="21"/>
                <w:szCs w:val="21"/>
                <w:lang w:eastAsia="zh-CN"/>
              </w:rPr>
              <w:t>”</w:t>
            </w:r>
            <w:r w:rsidRPr="007E61D0">
              <w:rPr>
                <w:rFonts w:eastAsia="宋体"/>
                <w:sz w:val="21"/>
                <w:szCs w:val="21"/>
                <w:lang w:eastAsia="zh-CN"/>
              </w:rPr>
              <w:t>与</w:t>
            </w:r>
            <w:r w:rsidRPr="007E61D0">
              <w:rPr>
                <w:rFonts w:eastAsia="宋体"/>
                <w:sz w:val="21"/>
                <w:szCs w:val="21"/>
                <w:lang w:eastAsia="zh-CN"/>
              </w:rPr>
              <w:t>“</w:t>
            </w:r>
            <w:r w:rsidRPr="007E61D0">
              <w:rPr>
                <w:rFonts w:eastAsia="宋体"/>
                <w:sz w:val="21"/>
                <w:szCs w:val="21"/>
                <w:lang w:eastAsia="zh-CN"/>
              </w:rPr>
              <w:t>溶解度参数</w:t>
            </w:r>
            <w:r w:rsidRPr="007E61D0">
              <w:rPr>
                <w:rFonts w:eastAsia="宋体"/>
                <w:sz w:val="21"/>
                <w:szCs w:val="21"/>
                <w:lang w:eastAsia="zh-CN"/>
              </w:rPr>
              <w:t>”</w:t>
            </w:r>
            <w:r w:rsidRPr="007E61D0">
              <w:rPr>
                <w:rFonts w:eastAsia="宋体"/>
                <w:sz w:val="21"/>
                <w:szCs w:val="21"/>
                <w:lang w:eastAsia="zh-CN"/>
              </w:rPr>
              <w:t>相互比较的文献</w:t>
            </w:r>
          </w:p>
        </w:tc>
      </w:tr>
      <w:tr w:rsidR="00735FDE"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颜料</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Theme="minorEastAsia"/>
                <w:sz w:val="21"/>
                <w:szCs w:val="21"/>
              </w:rPr>
            </w:pPr>
            <w:r w:rsidRPr="007E61D0">
              <w:rPr>
                <w:rFonts w:eastAsiaTheme="minorEastAsia"/>
                <w:sz w:val="21"/>
                <w:szCs w:val="21"/>
              </w:rPr>
              <w:t>3</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颜料的种类及作用；</w:t>
            </w:r>
            <w:r w:rsidRPr="007E61D0">
              <w:rPr>
                <w:rFonts w:eastAsiaTheme="minorEastAsia"/>
                <w:sz w:val="21"/>
                <w:szCs w:val="21"/>
                <w:lang w:eastAsia="zh-CN"/>
              </w:rPr>
              <w:t>PVC</w:t>
            </w:r>
            <w:r w:rsidRPr="007E61D0">
              <w:rPr>
                <w:rFonts w:eastAsiaTheme="minorEastAsia"/>
                <w:sz w:val="21"/>
                <w:szCs w:val="21"/>
                <w:lang w:eastAsia="zh-CN"/>
              </w:rPr>
              <w:t>及</w:t>
            </w:r>
            <w:r w:rsidRPr="007E61D0">
              <w:rPr>
                <w:rFonts w:eastAsiaTheme="minorEastAsia"/>
                <w:sz w:val="21"/>
                <w:szCs w:val="21"/>
                <w:lang w:eastAsia="zh-CN"/>
              </w:rPr>
              <w:t>CPVC</w:t>
            </w:r>
            <w:r w:rsidRPr="007E61D0">
              <w:rPr>
                <w:rFonts w:eastAsiaTheme="minorEastAsia"/>
                <w:sz w:val="21"/>
                <w:szCs w:val="21"/>
                <w:lang w:eastAsia="zh-CN"/>
              </w:rPr>
              <w:t>的概念及配方设计原则</w:t>
            </w:r>
          </w:p>
        </w:tc>
        <w:tc>
          <w:tcPr>
            <w:tcW w:w="676"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随堂作业：计算给定涂料配方的</w:t>
            </w:r>
            <w:r w:rsidRPr="007E61D0">
              <w:rPr>
                <w:rFonts w:eastAsia="宋体"/>
                <w:sz w:val="21"/>
                <w:szCs w:val="21"/>
                <w:lang w:eastAsia="zh-CN"/>
              </w:rPr>
              <w:t>PVC</w:t>
            </w:r>
            <w:r w:rsidRPr="007E61D0">
              <w:rPr>
                <w:rFonts w:eastAsia="宋体"/>
                <w:sz w:val="21"/>
                <w:szCs w:val="21"/>
                <w:lang w:eastAsia="zh-CN"/>
              </w:rPr>
              <w:t>与</w:t>
            </w:r>
            <w:r w:rsidRPr="007E61D0">
              <w:rPr>
                <w:rFonts w:eastAsia="宋体"/>
                <w:sz w:val="21"/>
                <w:szCs w:val="21"/>
                <w:lang w:eastAsia="zh-CN"/>
              </w:rPr>
              <w:t>CPVC</w:t>
            </w:r>
          </w:p>
        </w:tc>
      </w:tr>
      <w:tr w:rsidR="00735FDE"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Theme="minorEastAsia"/>
                <w:sz w:val="21"/>
                <w:szCs w:val="21"/>
              </w:rPr>
            </w:pPr>
            <w:proofErr w:type="spellStart"/>
            <w:r w:rsidRPr="007E61D0">
              <w:rPr>
                <w:rFonts w:eastAsiaTheme="minorEastAsia"/>
                <w:sz w:val="21"/>
                <w:szCs w:val="21"/>
              </w:rPr>
              <w:t>漆膜的表观与颜色</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Theme="minorEastAsia"/>
                <w:sz w:val="21"/>
                <w:szCs w:val="21"/>
              </w:rPr>
            </w:pPr>
            <w:r w:rsidRPr="007E61D0">
              <w:rPr>
                <w:rFonts w:eastAsiaTheme="minorEastAsia"/>
                <w:sz w:val="21"/>
                <w:szCs w:val="21"/>
              </w:rPr>
              <w:t>3</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光的反射、吸收、散射的条件；光泽的概念、测定方法及影响因素；消光及闪光的方法；光和颜色的关系；颜色的三属性及颜色的调配理论</w:t>
            </w:r>
          </w:p>
        </w:tc>
        <w:tc>
          <w:tcPr>
            <w:tcW w:w="676"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课堂讨论：漆膜配色</w:t>
            </w:r>
          </w:p>
        </w:tc>
      </w:tr>
      <w:tr w:rsidR="002603AF"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颜料的分散与色漆的制备</w:t>
            </w:r>
          </w:p>
        </w:tc>
        <w:tc>
          <w:tcPr>
            <w:tcW w:w="623" w:type="dxa"/>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3</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颜料的分散及稳定；色漆生产工艺流程及生产质量控制；</w:t>
            </w:r>
          </w:p>
        </w:tc>
        <w:tc>
          <w:tcPr>
            <w:tcW w:w="676" w:type="dxa"/>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课堂讨论：要求深造结合实习，分享和总结涂料生产过程</w:t>
            </w:r>
          </w:p>
        </w:tc>
      </w:tr>
      <w:tr w:rsidR="002603AF"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10</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漆膜的力学性质与附着力</w:t>
            </w:r>
          </w:p>
        </w:tc>
        <w:tc>
          <w:tcPr>
            <w:tcW w:w="623" w:type="dxa"/>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3</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漆膜的力学性质及检测指标</w:t>
            </w:r>
          </w:p>
        </w:tc>
        <w:tc>
          <w:tcPr>
            <w:tcW w:w="676" w:type="dxa"/>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课外实训：此环节与课堂实践</w:t>
            </w:r>
            <w:r w:rsidRPr="007E61D0">
              <w:rPr>
                <w:rFonts w:eastAsia="宋体"/>
                <w:sz w:val="21"/>
                <w:szCs w:val="21"/>
                <w:lang w:eastAsia="zh-CN"/>
              </w:rPr>
              <w:lastRenderedPageBreak/>
              <w:t>环节相结合</w:t>
            </w:r>
          </w:p>
        </w:tc>
      </w:tr>
      <w:tr w:rsidR="00735FDE"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lastRenderedPageBreak/>
              <w:t>11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典型涂料生产</w:t>
            </w:r>
          </w:p>
        </w:tc>
        <w:tc>
          <w:tcPr>
            <w:tcW w:w="623"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3</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Theme="minorEastAsia"/>
                <w:sz w:val="21"/>
                <w:szCs w:val="21"/>
                <w:lang w:eastAsia="zh-CN"/>
              </w:rPr>
            </w:pPr>
            <w:r w:rsidRPr="007E61D0">
              <w:rPr>
                <w:rFonts w:eastAsiaTheme="minorEastAsia"/>
                <w:sz w:val="21"/>
                <w:szCs w:val="21"/>
                <w:lang w:eastAsia="zh-CN"/>
              </w:rPr>
              <w:t>油基涂料、醇酸树脂与聚酯、氨基树脂及其他交联剂、丙烯酸树脂、环氧树脂、聚氨酯等典型涂料的种类、制备方法及应用；有机树脂涂料、高固体份涂料、水性涂料、粉末涂料的种类、制备方法及应用；辐射固化涂料、钢铁的防腐蚀涂料、工业涂料、建筑涂料等涂料的种类、制备方法及应用</w:t>
            </w:r>
          </w:p>
        </w:tc>
        <w:tc>
          <w:tcPr>
            <w:tcW w:w="676"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rPr>
            </w:pPr>
            <w:r w:rsidRPr="007E61D0">
              <w:rPr>
                <w:rFonts w:eastAsia="宋体"/>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735FDE" w:rsidRPr="007E61D0" w:rsidRDefault="00735FDE" w:rsidP="007E61D0">
            <w:pPr>
              <w:spacing w:after="0" w:line="360" w:lineRule="exact"/>
              <w:rPr>
                <w:rFonts w:eastAsia="宋体"/>
                <w:sz w:val="21"/>
                <w:szCs w:val="21"/>
              </w:rPr>
            </w:pPr>
          </w:p>
        </w:tc>
      </w:tr>
      <w:tr w:rsidR="00735FDE" w:rsidRPr="007E61D0" w:rsidTr="007E61D0">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12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特种涂料生产</w:t>
            </w:r>
          </w:p>
        </w:tc>
        <w:tc>
          <w:tcPr>
            <w:tcW w:w="623" w:type="dxa"/>
            <w:tcBorders>
              <w:top w:val="single" w:sz="4" w:space="0" w:color="auto"/>
              <w:left w:val="single" w:sz="4" w:space="0" w:color="auto"/>
              <w:bottom w:val="single" w:sz="4" w:space="0" w:color="auto"/>
              <w:right w:val="single" w:sz="4" w:space="0" w:color="auto"/>
            </w:tcBorders>
            <w:vAlign w:val="center"/>
          </w:tcPr>
          <w:p w:rsidR="002603AF"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3</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Theme="minorEastAsia"/>
                <w:sz w:val="21"/>
                <w:szCs w:val="21"/>
                <w:lang w:eastAsia="zh-CN"/>
              </w:rPr>
              <w:t>防火涂料、防污涂料、变色涂料、导电涂料、航空航天特种涂料等涂料的种类及应用</w:t>
            </w:r>
          </w:p>
        </w:tc>
        <w:tc>
          <w:tcPr>
            <w:tcW w:w="676" w:type="dxa"/>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rPr>
            </w:pPr>
            <w:r w:rsidRPr="007E61D0">
              <w:rPr>
                <w:rFonts w:eastAsia="宋体"/>
                <w:sz w:val="21"/>
                <w:szCs w:val="21"/>
                <w:lang w:eastAsia="zh-CN"/>
              </w:rPr>
              <w:t>小组讨论</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全班分为若干小组，每个小组选定某一特种涂料进行内容介绍</w:t>
            </w:r>
          </w:p>
        </w:tc>
      </w:tr>
      <w:tr w:rsidR="00735FDE" w:rsidRPr="007E61D0" w:rsidTr="007E61D0">
        <w:trPr>
          <w:trHeight w:val="340"/>
          <w:jc w:val="center"/>
        </w:trPr>
        <w:tc>
          <w:tcPr>
            <w:tcW w:w="2378" w:type="dxa"/>
            <w:gridSpan w:val="3"/>
            <w:tcBorders>
              <w:top w:val="single" w:sz="4" w:space="0" w:color="auto"/>
            </w:tcBorders>
            <w:vAlign w:val="center"/>
          </w:tcPr>
          <w:p w:rsidR="00735FDE" w:rsidRPr="007E61D0" w:rsidRDefault="00735FDE" w:rsidP="007E61D0">
            <w:pPr>
              <w:spacing w:after="0" w:line="360" w:lineRule="exact"/>
              <w:jc w:val="right"/>
              <w:rPr>
                <w:rFonts w:eastAsia="宋体"/>
                <w:sz w:val="21"/>
                <w:szCs w:val="21"/>
              </w:rPr>
            </w:pPr>
            <w:proofErr w:type="spellStart"/>
            <w:r w:rsidRPr="007E61D0">
              <w:rPr>
                <w:rFonts w:eastAsia="宋体"/>
                <w:b/>
                <w:sz w:val="21"/>
                <w:szCs w:val="21"/>
              </w:rPr>
              <w:t>合计</w:t>
            </w:r>
            <w:proofErr w:type="spellEnd"/>
            <w:r w:rsidRPr="007E61D0">
              <w:rPr>
                <w:rFonts w:eastAsia="宋体"/>
                <w:b/>
                <w:sz w:val="21"/>
                <w:szCs w:val="21"/>
              </w:rPr>
              <w:t>：</w:t>
            </w:r>
          </w:p>
        </w:tc>
        <w:tc>
          <w:tcPr>
            <w:tcW w:w="623" w:type="dxa"/>
            <w:tcBorders>
              <w:top w:val="single" w:sz="4" w:space="0" w:color="auto"/>
            </w:tcBorders>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36</w:t>
            </w:r>
          </w:p>
        </w:tc>
        <w:tc>
          <w:tcPr>
            <w:tcW w:w="4111" w:type="dxa"/>
            <w:gridSpan w:val="4"/>
            <w:tcBorders>
              <w:top w:val="single" w:sz="4" w:space="0" w:color="auto"/>
            </w:tcBorders>
            <w:vAlign w:val="center"/>
          </w:tcPr>
          <w:p w:rsidR="00735FDE" w:rsidRPr="007E61D0" w:rsidRDefault="00735FDE" w:rsidP="007E61D0">
            <w:pPr>
              <w:spacing w:after="0" w:line="360" w:lineRule="exact"/>
              <w:rPr>
                <w:rFonts w:eastAsia="宋体"/>
                <w:sz w:val="21"/>
                <w:szCs w:val="21"/>
              </w:rPr>
            </w:pPr>
          </w:p>
        </w:tc>
        <w:tc>
          <w:tcPr>
            <w:tcW w:w="676" w:type="dxa"/>
            <w:tcBorders>
              <w:top w:val="single" w:sz="4" w:space="0" w:color="auto"/>
            </w:tcBorders>
            <w:vAlign w:val="center"/>
          </w:tcPr>
          <w:p w:rsidR="00735FDE" w:rsidRPr="007E61D0" w:rsidRDefault="00735FDE" w:rsidP="007E61D0">
            <w:pPr>
              <w:spacing w:after="0" w:line="360" w:lineRule="exact"/>
              <w:rPr>
                <w:rFonts w:eastAsia="宋体"/>
                <w:sz w:val="21"/>
                <w:szCs w:val="21"/>
              </w:rPr>
            </w:pPr>
          </w:p>
        </w:tc>
        <w:tc>
          <w:tcPr>
            <w:tcW w:w="1592" w:type="dxa"/>
            <w:gridSpan w:val="2"/>
            <w:tcBorders>
              <w:top w:val="single" w:sz="4" w:space="0" w:color="auto"/>
            </w:tcBorders>
            <w:vAlign w:val="center"/>
          </w:tcPr>
          <w:p w:rsidR="00735FDE" w:rsidRPr="007E61D0" w:rsidRDefault="00735FDE" w:rsidP="007E61D0">
            <w:pPr>
              <w:spacing w:after="0" w:line="360" w:lineRule="exact"/>
              <w:rPr>
                <w:rFonts w:eastAsia="宋体"/>
                <w:sz w:val="21"/>
                <w:szCs w:val="21"/>
              </w:rPr>
            </w:pPr>
          </w:p>
        </w:tc>
      </w:tr>
      <w:tr w:rsidR="00735FDE" w:rsidRPr="007E61D0" w:rsidTr="007E61D0">
        <w:trPr>
          <w:trHeight w:val="340"/>
          <w:jc w:val="center"/>
        </w:trPr>
        <w:tc>
          <w:tcPr>
            <w:tcW w:w="9380" w:type="dxa"/>
            <w:gridSpan w:val="11"/>
            <w:shd w:val="clear" w:color="auto" w:fill="C0C0C0"/>
            <w:vAlign w:val="center"/>
          </w:tcPr>
          <w:p w:rsidR="00735FDE" w:rsidRPr="007E61D0" w:rsidRDefault="00735FDE" w:rsidP="007E61D0">
            <w:pPr>
              <w:tabs>
                <w:tab w:val="left" w:pos="1440"/>
              </w:tabs>
              <w:spacing w:after="0" w:line="360" w:lineRule="exact"/>
              <w:jc w:val="center"/>
              <w:outlineLvl w:val="0"/>
              <w:rPr>
                <w:rFonts w:eastAsia="宋体"/>
                <w:sz w:val="21"/>
                <w:szCs w:val="21"/>
                <w:lang w:eastAsia="zh-CN"/>
              </w:rPr>
            </w:pPr>
            <w:r w:rsidRPr="007E61D0">
              <w:rPr>
                <w:rFonts w:eastAsia="宋体"/>
                <w:b/>
                <w:szCs w:val="21"/>
                <w:lang w:eastAsia="zh-CN"/>
              </w:rPr>
              <w:t>实践教学进程表</w:t>
            </w:r>
          </w:p>
        </w:tc>
      </w:tr>
      <w:tr w:rsidR="00735FDE" w:rsidRPr="007E61D0" w:rsidTr="007E61D0">
        <w:trPr>
          <w:trHeight w:val="340"/>
          <w:jc w:val="center"/>
        </w:trPr>
        <w:tc>
          <w:tcPr>
            <w:tcW w:w="649"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周次</w:t>
            </w:r>
            <w:proofErr w:type="spellEnd"/>
          </w:p>
        </w:tc>
        <w:tc>
          <w:tcPr>
            <w:tcW w:w="1729"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实验项目名称</w:t>
            </w:r>
            <w:proofErr w:type="spellEnd"/>
          </w:p>
        </w:tc>
        <w:tc>
          <w:tcPr>
            <w:tcW w:w="623"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学时</w:t>
            </w:r>
            <w:proofErr w:type="spellEnd"/>
          </w:p>
        </w:tc>
        <w:tc>
          <w:tcPr>
            <w:tcW w:w="2410" w:type="dxa"/>
            <w:gridSpan w:val="3"/>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重点与难点</w:t>
            </w:r>
            <w:proofErr w:type="spellEnd"/>
          </w:p>
        </w:tc>
        <w:tc>
          <w:tcPr>
            <w:tcW w:w="1701"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lang w:eastAsia="zh-CN"/>
              </w:rPr>
            </w:pPr>
            <w:r w:rsidRPr="007E61D0">
              <w:rPr>
                <w:rFonts w:eastAsia="宋体"/>
                <w:b/>
                <w:sz w:val="21"/>
                <w:szCs w:val="21"/>
                <w:lang w:eastAsia="zh-CN"/>
              </w:rPr>
              <w:t>项目类型（验证</w:t>
            </w:r>
            <w:r w:rsidRPr="007E61D0">
              <w:rPr>
                <w:rFonts w:eastAsia="宋体"/>
                <w:b/>
                <w:sz w:val="21"/>
                <w:szCs w:val="21"/>
                <w:lang w:eastAsia="zh-CN"/>
              </w:rPr>
              <w:t>/</w:t>
            </w:r>
            <w:r w:rsidRPr="007E61D0">
              <w:rPr>
                <w:rFonts w:eastAsia="宋体"/>
                <w:b/>
                <w:sz w:val="21"/>
                <w:szCs w:val="21"/>
                <w:lang w:eastAsia="zh-CN"/>
              </w:rPr>
              <w:t>综合</w:t>
            </w:r>
            <w:r w:rsidRPr="007E61D0">
              <w:rPr>
                <w:rFonts w:eastAsia="宋体"/>
                <w:b/>
                <w:sz w:val="21"/>
                <w:szCs w:val="21"/>
                <w:lang w:eastAsia="zh-CN"/>
              </w:rPr>
              <w:t>/</w:t>
            </w:r>
            <w:r w:rsidRPr="007E61D0">
              <w:rPr>
                <w:rFonts w:eastAsia="宋体"/>
                <w:b/>
                <w:sz w:val="21"/>
                <w:szCs w:val="21"/>
                <w:lang w:eastAsia="zh-CN"/>
              </w:rPr>
              <w:t>设计）</w:t>
            </w:r>
          </w:p>
        </w:tc>
        <w:tc>
          <w:tcPr>
            <w:tcW w:w="676"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w:t>
            </w:r>
            <w:proofErr w:type="spellEnd"/>
          </w:p>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方式</w:t>
            </w:r>
            <w:proofErr w:type="spellEnd"/>
          </w:p>
        </w:tc>
        <w:tc>
          <w:tcPr>
            <w:tcW w:w="1592"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13</w:t>
            </w:r>
          </w:p>
        </w:tc>
        <w:tc>
          <w:tcPr>
            <w:tcW w:w="1729" w:type="dxa"/>
            <w:gridSpan w:val="2"/>
            <w:vAlign w:val="center"/>
          </w:tcPr>
          <w:p w:rsidR="00735FDE" w:rsidRPr="00823948" w:rsidRDefault="002603AF" w:rsidP="007E61D0">
            <w:pPr>
              <w:spacing w:after="0" w:line="360" w:lineRule="exact"/>
              <w:rPr>
                <w:rFonts w:eastAsiaTheme="minorEastAsia"/>
                <w:sz w:val="21"/>
                <w:szCs w:val="21"/>
                <w:lang w:eastAsia="zh-CN"/>
              </w:rPr>
            </w:pPr>
            <w:r w:rsidRPr="00823948">
              <w:rPr>
                <w:rFonts w:eastAsia="宋体"/>
                <w:sz w:val="21"/>
                <w:szCs w:val="21"/>
                <w:lang w:eastAsia="zh-CN"/>
              </w:rPr>
              <w:t>丙烯酸树脂的合成</w:t>
            </w:r>
            <w:r w:rsidR="00823948" w:rsidRPr="00823948">
              <w:rPr>
                <w:rFonts w:eastAsia="宋体" w:hint="eastAsia"/>
                <w:sz w:val="21"/>
                <w:szCs w:val="21"/>
                <w:lang w:eastAsia="zh-CN"/>
              </w:rPr>
              <w:t>及性能表征</w:t>
            </w:r>
          </w:p>
        </w:tc>
        <w:tc>
          <w:tcPr>
            <w:tcW w:w="623"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3</w:t>
            </w:r>
          </w:p>
        </w:tc>
        <w:tc>
          <w:tcPr>
            <w:tcW w:w="2410" w:type="dxa"/>
            <w:gridSpan w:val="3"/>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通过溶液聚合的方法制备丙烯酸树脂，通过</w:t>
            </w:r>
            <w:r w:rsidRPr="007E61D0">
              <w:rPr>
                <w:rFonts w:eastAsia="宋体"/>
                <w:sz w:val="21"/>
                <w:szCs w:val="21"/>
                <w:lang w:eastAsia="zh-CN"/>
              </w:rPr>
              <w:t>FTIR</w:t>
            </w:r>
            <w:r w:rsidRPr="007E61D0">
              <w:rPr>
                <w:rFonts w:eastAsia="宋体"/>
                <w:sz w:val="21"/>
                <w:szCs w:val="21"/>
                <w:lang w:eastAsia="zh-CN"/>
              </w:rPr>
              <w:t>、</w:t>
            </w:r>
            <w:r w:rsidRPr="007E61D0">
              <w:rPr>
                <w:rFonts w:eastAsia="宋体"/>
                <w:sz w:val="21"/>
                <w:szCs w:val="21"/>
                <w:lang w:eastAsia="zh-CN"/>
              </w:rPr>
              <w:t>GPC</w:t>
            </w:r>
            <w:r w:rsidRPr="007E61D0">
              <w:rPr>
                <w:rFonts w:eastAsia="宋体"/>
                <w:sz w:val="21"/>
                <w:szCs w:val="21"/>
                <w:lang w:eastAsia="zh-CN"/>
              </w:rPr>
              <w:t>、粘度计等仪器测定</w:t>
            </w:r>
            <w:r w:rsidR="007E61D0" w:rsidRPr="007E61D0">
              <w:rPr>
                <w:rFonts w:eastAsia="宋体"/>
                <w:sz w:val="21"/>
                <w:szCs w:val="21"/>
                <w:lang w:eastAsia="zh-CN"/>
              </w:rPr>
              <w:t>树脂性能</w:t>
            </w:r>
          </w:p>
        </w:tc>
        <w:tc>
          <w:tcPr>
            <w:tcW w:w="1701"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综合</w:t>
            </w:r>
          </w:p>
        </w:tc>
        <w:tc>
          <w:tcPr>
            <w:tcW w:w="676"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实验</w:t>
            </w:r>
          </w:p>
        </w:tc>
        <w:tc>
          <w:tcPr>
            <w:tcW w:w="1592" w:type="dxa"/>
            <w:gridSpan w:val="2"/>
            <w:vAlign w:val="center"/>
          </w:tcPr>
          <w:p w:rsidR="00735FDE" w:rsidRPr="007E61D0" w:rsidRDefault="002603AF" w:rsidP="007E61D0">
            <w:pPr>
              <w:spacing w:after="0" w:line="360" w:lineRule="exact"/>
              <w:rPr>
                <w:rFonts w:eastAsia="宋体"/>
                <w:sz w:val="21"/>
                <w:szCs w:val="21"/>
                <w:lang w:eastAsia="zh-CN"/>
              </w:rPr>
            </w:pPr>
            <w:r w:rsidRPr="007E61D0">
              <w:rPr>
                <w:szCs w:val="21"/>
                <w:lang w:eastAsia="zh-CN"/>
              </w:rPr>
              <w:t>1</w:t>
            </w:r>
            <w:r w:rsidRPr="007E61D0">
              <w:rPr>
                <w:rFonts w:eastAsia="宋体"/>
                <w:sz w:val="21"/>
                <w:szCs w:val="21"/>
                <w:lang w:eastAsia="zh-CN"/>
              </w:rPr>
              <w:t>2E503</w:t>
            </w:r>
            <w:r w:rsidRPr="007E61D0">
              <w:rPr>
                <w:rFonts w:eastAsia="宋体"/>
                <w:sz w:val="21"/>
                <w:szCs w:val="21"/>
                <w:lang w:eastAsia="zh-CN"/>
              </w:rPr>
              <w:t>进行实验，</w:t>
            </w:r>
            <w:r w:rsidRPr="007E61D0">
              <w:rPr>
                <w:rFonts w:eastAsia="宋体"/>
                <w:sz w:val="21"/>
                <w:szCs w:val="21"/>
                <w:lang w:eastAsia="zh-CN"/>
              </w:rPr>
              <w:t>4</w:t>
            </w:r>
            <w:r w:rsidRPr="007E61D0">
              <w:rPr>
                <w:rFonts w:eastAsia="宋体"/>
                <w:sz w:val="21"/>
                <w:szCs w:val="21"/>
                <w:lang w:eastAsia="zh-CN"/>
              </w:rPr>
              <w:t>人一组</w:t>
            </w: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14</w:t>
            </w:r>
          </w:p>
        </w:tc>
        <w:tc>
          <w:tcPr>
            <w:tcW w:w="1729" w:type="dxa"/>
            <w:gridSpan w:val="2"/>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汽车内饰漆的制备</w:t>
            </w:r>
            <w:r w:rsidR="00823948">
              <w:rPr>
                <w:rFonts w:eastAsia="宋体" w:hint="eastAsia"/>
                <w:sz w:val="21"/>
                <w:szCs w:val="21"/>
                <w:lang w:eastAsia="zh-CN"/>
              </w:rPr>
              <w:t>及性能表征</w:t>
            </w:r>
          </w:p>
        </w:tc>
        <w:tc>
          <w:tcPr>
            <w:tcW w:w="623"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3</w:t>
            </w:r>
          </w:p>
        </w:tc>
        <w:tc>
          <w:tcPr>
            <w:tcW w:w="2410" w:type="dxa"/>
            <w:gridSpan w:val="3"/>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制备清漆和</w:t>
            </w:r>
            <w:r w:rsidR="007E61D0" w:rsidRPr="007E61D0">
              <w:rPr>
                <w:rFonts w:eastAsia="宋体"/>
                <w:sz w:val="21"/>
                <w:szCs w:val="21"/>
                <w:lang w:eastAsia="zh-CN"/>
              </w:rPr>
              <w:t>黑色汽车内饰漆，掌握分散、研磨、喷漆的工艺流程，掌握涂膜物理化学性能检测</w:t>
            </w:r>
          </w:p>
        </w:tc>
        <w:tc>
          <w:tcPr>
            <w:tcW w:w="1701"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综合</w:t>
            </w:r>
          </w:p>
        </w:tc>
        <w:tc>
          <w:tcPr>
            <w:tcW w:w="676"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实验</w:t>
            </w:r>
          </w:p>
        </w:tc>
        <w:tc>
          <w:tcPr>
            <w:tcW w:w="1592" w:type="dxa"/>
            <w:gridSpan w:val="2"/>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在松尾实验室进行实训</w:t>
            </w: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15</w:t>
            </w:r>
          </w:p>
        </w:tc>
        <w:tc>
          <w:tcPr>
            <w:tcW w:w="1729" w:type="dxa"/>
            <w:gridSpan w:val="2"/>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苯丙乳液的制备</w:t>
            </w:r>
            <w:r w:rsidR="00823948">
              <w:rPr>
                <w:rFonts w:eastAsia="宋体" w:hint="eastAsia"/>
                <w:sz w:val="21"/>
                <w:szCs w:val="21"/>
                <w:lang w:eastAsia="zh-CN"/>
              </w:rPr>
              <w:t>及性能表征</w:t>
            </w:r>
          </w:p>
        </w:tc>
        <w:tc>
          <w:tcPr>
            <w:tcW w:w="623"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3</w:t>
            </w:r>
          </w:p>
        </w:tc>
        <w:tc>
          <w:tcPr>
            <w:tcW w:w="2410" w:type="dxa"/>
            <w:gridSpan w:val="3"/>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通过乳液聚合的方法制备苯丙乳液，通过</w:t>
            </w:r>
            <w:r w:rsidRPr="007E61D0">
              <w:rPr>
                <w:rFonts w:eastAsia="宋体"/>
                <w:sz w:val="21"/>
                <w:szCs w:val="21"/>
                <w:lang w:eastAsia="zh-CN"/>
              </w:rPr>
              <w:t>FTIR</w:t>
            </w:r>
            <w:r w:rsidRPr="007E61D0">
              <w:rPr>
                <w:rFonts w:eastAsia="宋体"/>
                <w:sz w:val="21"/>
                <w:szCs w:val="21"/>
                <w:lang w:eastAsia="zh-CN"/>
              </w:rPr>
              <w:t>、粘度计等测定树脂的性能</w:t>
            </w:r>
          </w:p>
        </w:tc>
        <w:tc>
          <w:tcPr>
            <w:tcW w:w="1701"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综合</w:t>
            </w:r>
          </w:p>
        </w:tc>
        <w:tc>
          <w:tcPr>
            <w:tcW w:w="676"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实验</w:t>
            </w:r>
          </w:p>
        </w:tc>
        <w:tc>
          <w:tcPr>
            <w:tcW w:w="1592" w:type="dxa"/>
            <w:gridSpan w:val="2"/>
            <w:vAlign w:val="center"/>
          </w:tcPr>
          <w:p w:rsidR="00735FDE" w:rsidRPr="007E61D0" w:rsidRDefault="007E61D0" w:rsidP="007E61D0">
            <w:pPr>
              <w:spacing w:after="0" w:line="360" w:lineRule="exact"/>
              <w:rPr>
                <w:rFonts w:eastAsia="宋体"/>
                <w:sz w:val="21"/>
                <w:szCs w:val="21"/>
                <w:lang w:eastAsia="zh-CN"/>
              </w:rPr>
            </w:pPr>
            <w:r w:rsidRPr="007E61D0">
              <w:rPr>
                <w:szCs w:val="21"/>
                <w:lang w:eastAsia="zh-CN"/>
              </w:rPr>
              <w:t>1</w:t>
            </w:r>
            <w:r w:rsidRPr="007E61D0">
              <w:rPr>
                <w:rFonts w:eastAsia="宋体"/>
                <w:sz w:val="21"/>
                <w:szCs w:val="21"/>
                <w:lang w:eastAsia="zh-CN"/>
              </w:rPr>
              <w:t>2E503</w:t>
            </w:r>
            <w:r w:rsidRPr="007E61D0">
              <w:rPr>
                <w:rFonts w:eastAsia="宋体"/>
                <w:sz w:val="21"/>
                <w:szCs w:val="21"/>
                <w:lang w:eastAsia="zh-CN"/>
              </w:rPr>
              <w:t>进行实验，</w:t>
            </w:r>
            <w:r w:rsidRPr="007E61D0">
              <w:rPr>
                <w:rFonts w:eastAsia="宋体"/>
                <w:sz w:val="21"/>
                <w:szCs w:val="21"/>
                <w:lang w:eastAsia="zh-CN"/>
              </w:rPr>
              <w:t>3</w:t>
            </w:r>
            <w:r w:rsidRPr="007E61D0">
              <w:rPr>
                <w:rFonts w:eastAsia="宋体"/>
                <w:sz w:val="21"/>
                <w:szCs w:val="21"/>
                <w:lang w:eastAsia="zh-CN"/>
              </w:rPr>
              <w:t>人一组</w:t>
            </w:r>
          </w:p>
        </w:tc>
      </w:tr>
      <w:tr w:rsidR="00735FDE" w:rsidRPr="007E61D0" w:rsidTr="007E61D0">
        <w:trPr>
          <w:trHeight w:val="340"/>
          <w:jc w:val="center"/>
        </w:trPr>
        <w:tc>
          <w:tcPr>
            <w:tcW w:w="649" w:type="dxa"/>
            <w:vAlign w:val="center"/>
          </w:tcPr>
          <w:p w:rsidR="00735FDE" w:rsidRPr="007E61D0" w:rsidRDefault="002603AF" w:rsidP="007E61D0">
            <w:pPr>
              <w:spacing w:after="0" w:line="360" w:lineRule="exact"/>
              <w:rPr>
                <w:rFonts w:eastAsia="宋体"/>
                <w:sz w:val="21"/>
                <w:szCs w:val="21"/>
                <w:lang w:eastAsia="zh-CN"/>
              </w:rPr>
            </w:pPr>
            <w:r w:rsidRPr="007E61D0">
              <w:rPr>
                <w:rFonts w:eastAsia="宋体"/>
                <w:sz w:val="21"/>
                <w:szCs w:val="21"/>
                <w:lang w:eastAsia="zh-CN"/>
              </w:rPr>
              <w:t>16</w:t>
            </w:r>
          </w:p>
        </w:tc>
        <w:tc>
          <w:tcPr>
            <w:tcW w:w="1729" w:type="dxa"/>
            <w:gridSpan w:val="2"/>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内墙乳胶漆的制备</w:t>
            </w:r>
          </w:p>
        </w:tc>
        <w:tc>
          <w:tcPr>
            <w:tcW w:w="623"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3</w:t>
            </w:r>
          </w:p>
        </w:tc>
        <w:tc>
          <w:tcPr>
            <w:tcW w:w="2410" w:type="dxa"/>
            <w:gridSpan w:val="3"/>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通过分散、研磨制备水性乳胶漆，掌握水性涂料的制备过程</w:t>
            </w:r>
          </w:p>
        </w:tc>
        <w:tc>
          <w:tcPr>
            <w:tcW w:w="1701"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综合</w:t>
            </w:r>
          </w:p>
        </w:tc>
        <w:tc>
          <w:tcPr>
            <w:tcW w:w="676"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实验</w:t>
            </w:r>
          </w:p>
        </w:tc>
        <w:tc>
          <w:tcPr>
            <w:tcW w:w="1592" w:type="dxa"/>
            <w:gridSpan w:val="2"/>
            <w:vAlign w:val="center"/>
          </w:tcPr>
          <w:p w:rsidR="00735FDE" w:rsidRPr="007E61D0" w:rsidRDefault="007E61D0" w:rsidP="007E61D0">
            <w:pPr>
              <w:spacing w:after="0" w:line="360" w:lineRule="exact"/>
              <w:rPr>
                <w:rFonts w:eastAsia="宋体"/>
                <w:sz w:val="21"/>
                <w:szCs w:val="21"/>
                <w:lang w:eastAsia="zh-CN"/>
              </w:rPr>
            </w:pPr>
            <w:r w:rsidRPr="007E61D0">
              <w:rPr>
                <w:szCs w:val="21"/>
                <w:lang w:eastAsia="zh-CN"/>
              </w:rPr>
              <w:t>1</w:t>
            </w:r>
            <w:r w:rsidRPr="007E61D0">
              <w:rPr>
                <w:rFonts w:eastAsia="宋体"/>
                <w:sz w:val="21"/>
                <w:szCs w:val="21"/>
                <w:lang w:eastAsia="zh-CN"/>
              </w:rPr>
              <w:t>2E503</w:t>
            </w:r>
            <w:r w:rsidRPr="007E61D0">
              <w:rPr>
                <w:rFonts w:eastAsia="宋体"/>
                <w:sz w:val="21"/>
                <w:szCs w:val="21"/>
                <w:lang w:eastAsia="zh-CN"/>
              </w:rPr>
              <w:t>进行实验，</w:t>
            </w:r>
            <w:r w:rsidRPr="007E61D0">
              <w:rPr>
                <w:rFonts w:eastAsia="宋体"/>
                <w:sz w:val="21"/>
                <w:szCs w:val="21"/>
                <w:lang w:eastAsia="zh-CN"/>
              </w:rPr>
              <w:t>3</w:t>
            </w:r>
            <w:r w:rsidRPr="007E61D0">
              <w:rPr>
                <w:rFonts w:eastAsia="宋体"/>
                <w:sz w:val="21"/>
                <w:szCs w:val="21"/>
                <w:lang w:eastAsia="zh-CN"/>
              </w:rPr>
              <w:t>人一组</w:t>
            </w:r>
          </w:p>
        </w:tc>
      </w:tr>
      <w:tr w:rsidR="00735FDE" w:rsidRPr="007E61D0" w:rsidTr="007E61D0">
        <w:trPr>
          <w:trHeight w:val="340"/>
          <w:jc w:val="center"/>
        </w:trPr>
        <w:tc>
          <w:tcPr>
            <w:tcW w:w="2378" w:type="dxa"/>
            <w:gridSpan w:val="3"/>
            <w:vAlign w:val="center"/>
          </w:tcPr>
          <w:p w:rsidR="00735FDE" w:rsidRPr="007E61D0" w:rsidRDefault="00735FDE" w:rsidP="007E61D0">
            <w:pPr>
              <w:spacing w:after="0" w:line="360" w:lineRule="exact"/>
              <w:jc w:val="right"/>
              <w:rPr>
                <w:rFonts w:eastAsia="宋体"/>
                <w:sz w:val="21"/>
                <w:szCs w:val="21"/>
              </w:rPr>
            </w:pPr>
            <w:proofErr w:type="spellStart"/>
            <w:r w:rsidRPr="007E61D0">
              <w:rPr>
                <w:rFonts w:eastAsia="宋体"/>
                <w:sz w:val="21"/>
                <w:szCs w:val="21"/>
              </w:rPr>
              <w:t>合计</w:t>
            </w:r>
            <w:proofErr w:type="spellEnd"/>
            <w:r w:rsidRPr="007E61D0">
              <w:rPr>
                <w:rFonts w:eastAsia="宋体"/>
                <w:sz w:val="21"/>
                <w:szCs w:val="21"/>
              </w:rPr>
              <w:t>：</w:t>
            </w:r>
          </w:p>
        </w:tc>
        <w:tc>
          <w:tcPr>
            <w:tcW w:w="623" w:type="dxa"/>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12</w:t>
            </w:r>
          </w:p>
        </w:tc>
        <w:tc>
          <w:tcPr>
            <w:tcW w:w="2410" w:type="dxa"/>
            <w:gridSpan w:val="3"/>
            <w:vAlign w:val="center"/>
          </w:tcPr>
          <w:p w:rsidR="00735FDE" w:rsidRPr="007E61D0" w:rsidRDefault="00735FDE" w:rsidP="007E61D0">
            <w:pPr>
              <w:spacing w:after="0" w:line="360" w:lineRule="exact"/>
              <w:rPr>
                <w:rFonts w:eastAsia="宋体"/>
                <w:sz w:val="21"/>
                <w:szCs w:val="21"/>
              </w:rPr>
            </w:pPr>
          </w:p>
        </w:tc>
        <w:tc>
          <w:tcPr>
            <w:tcW w:w="1701" w:type="dxa"/>
            <w:vAlign w:val="center"/>
          </w:tcPr>
          <w:p w:rsidR="00735FDE" w:rsidRPr="007E61D0" w:rsidRDefault="00735FDE" w:rsidP="007E61D0">
            <w:pPr>
              <w:spacing w:after="0" w:line="360" w:lineRule="exact"/>
              <w:rPr>
                <w:rFonts w:eastAsia="宋体"/>
                <w:sz w:val="21"/>
                <w:szCs w:val="21"/>
              </w:rPr>
            </w:pPr>
          </w:p>
        </w:tc>
        <w:tc>
          <w:tcPr>
            <w:tcW w:w="676" w:type="dxa"/>
            <w:vAlign w:val="center"/>
          </w:tcPr>
          <w:p w:rsidR="00735FDE" w:rsidRPr="007E61D0" w:rsidRDefault="00735FDE" w:rsidP="007E61D0">
            <w:pPr>
              <w:spacing w:after="0" w:line="360" w:lineRule="exact"/>
              <w:rPr>
                <w:rFonts w:eastAsia="宋体"/>
                <w:sz w:val="21"/>
                <w:szCs w:val="21"/>
              </w:rPr>
            </w:pPr>
          </w:p>
        </w:tc>
        <w:tc>
          <w:tcPr>
            <w:tcW w:w="1592" w:type="dxa"/>
            <w:gridSpan w:val="2"/>
            <w:vAlign w:val="center"/>
          </w:tcPr>
          <w:p w:rsidR="00735FDE" w:rsidRPr="007E61D0" w:rsidRDefault="00735FDE" w:rsidP="007E61D0">
            <w:pPr>
              <w:spacing w:after="0" w:line="360" w:lineRule="exact"/>
              <w:rPr>
                <w:rFonts w:eastAsia="宋体"/>
                <w:sz w:val="21"/>
                <w:szCs w:val="21"/>
              </w:rPr>
            </w:pPr>
          </w:p>
        </w:tc>
      </w:tr>
      <w:tr w:rsidR="00735FDE" w:rsidRPr="007E61D0" w:rsidTr="007E61D0">
        <w:trPr>
          <w:trHeight w:val="340"/>
          <w:jc w:val="center"/>
        </w:trPr>
        <w:tc>
          <w:tcPr>
            <w:tcW w:w="9380" w:type="dxa"/>
            <w:gridSpan w:val="11"/>
            <w:shd w:val="clear" w:color="auto" w:fill="C0C0C0"/>
            <w:vAlign w:val="center"/>
          </w:tcPr>
          <w:p w:rsidR="00735FDE" w:rsidRPr="007E61D0" w:rsidRDefault="00735FDE" w:rsidP="007E61D0">
            <w:pPr>
              <w:tabs>
                <w:tab w:val="left" w:pos="1440"/>
              </w:tabs>
              <w:spacing w:after="0" w:line="360" w:lineRule="exact"/>
              <w:jc w:val="center"/>
              <w:outlineLvl w:val="0"/>
              <w:rPr>
                <w:rFonts w:eastAsia="宋体"/>
                <w:b/>
                <w:szCs w:val="21"/>
                <w:lang w:eastAsia="zh-CN"/>
              </w:rPr>
            </w:pPr>
            <w:r w:rsidRPr="007E61D0">
              <w:rPr>
                <w:rFonts w:eastAsia="宋体"/>
                <w:b/>
                <w:szCs w:val="21"/>
                <w:lang w:eastAsia="zh-CN"/>
              </w:rPr>
              <w:t>成绩评定方法及标准</w:t>
            </w:r>
          </w:p>
        </w:tc>
      </w:tr>
      <w:tr w:rsidR="00735FDE" w:rsidRPr="007E61D0" w:rsidTr="007E61D0">
        <w:trPr>
          <w:trHeight w:val="340"/>
          <w:jc w:val="center"/>
        </w:trPr>
        <w:tc>
          <w:tcPr>
            <w:tcW w:w="2009" w:type="dxa"/>
            <w:gridSpan w:val="2"/>
            <w:vAlign w:val="center"/>
          </w:tcPr>
          <w:p w:rsidR="00735FDE" w:rsidRPr="007E61D0" w:rsidRDefault="00037B42" w:rsidP="00037B42">
            <w:pPr>
              <w:snapToGrid w:val="0"/>
              <w:spacing w:after="0" w:line="360" w:lineRule="exact"/>
              <w:jc w:val="center"/>
              <w:rPr>
                <w:rFonts w:eastAsia="宋体" w:hint="eastAsia"/>
                <w:b/>
                <w:sz w:val="21"/>
                <w:szCs w:val="21"/>
                <w:lang w:eastAsia="zh-CN"/>
              </w:rPr>
            </w:pPr>
            <w:r>
              <w:rPr>
                <w:rFonts w:eastAsia="宋体" w:hint="eastAsia"/>
                <w:b/>
                <w:sz w:val="21"/>
                <w:szCs w:val="21"/>
                <w:lang w:eastAsia="zh-CN"/>
              </w:rPr>
              <w:t>考核形式</w:t>
            </w:r>
            <w:bookmarkStart w:id="0" w:name="_GoBack"/>
            <w:bookmarkEnd w:id="0"/>
          </w:p>
        </w:tc>
        <w:tc>
          <w:tcPr>
            <w:tcW w:w="5811" w:type="dxa"/>
            <w:gridSpan w:val="8"/>
            <w:vAlign w:val="center"/>
          </w:tcPr>
          <w:p w:rsidR="00735FDE" w:rsidRPr="007E61D0" w:rsidRDefault="00735FDE" w:rsidP="007E61D0">
            <w:pPr>
              <w:snapToGrid w:val="0"/>
              <w:spacing w:after="0" w:line="360" w:lineRule="exact"/>
              <w:ind w:left="180"/>
              <w:jc w:val="center"/>
              <w:rPr>
                <w:rFonts w:eastAsia="宋体"/>
                <w:b/>
                <w:sz w:val="21"/>
                <w:szCs w:val="21"/>
              </w:rPr>
            </w:pPr>
            <w:proofErr w:type="spellStart"/>
            <w:r w:rsidRPr="007E61D0">
              <w:rPr>
                <w:rFonts w:eastAsia="宋体"/>
                <w:b/>
                <w:sz w:val="21"/>
                <w:szCs w:val="21"/>
              </w:rPr>
              <w:t>评价标准</w:t>
            </w:r>
            <w:proofErr w:type="spellEnd"/>
          </w:p>
        </w:tc>
        <w:tc>
          <w:tcPr>
            <w:tcW w:w="1560" w:type="dxa"/>
            <w:vAlign w:val="center"/>
          </w:tcPr>
          <w:p w:rsidR="00735FDE" w:rsidRPr="007E61D0" w:rsidRDefault="00735FDE" w:rsidP="007E61D0">
            <w:pPr>
              <w:snapToGrid w:val="0"/>
              <w:spacing w:after="0" w:line="360" w:lineRule="exact"/>
              <w:ind w:left="180"/>
              <w:jc w:val="center"/>
              <w:rPr>
                <w:rFonts w:eastAsia="宋体"/>
                <w:b/>
                <w:sz w:val="21"/>
                <w:szCs w:val="21"/>
              </w:rPr>
            </w:pPr>
            <w:proofErr w:type="spellStart"/>
            <w:r w:rsidRPr="007E61D0">
              <w:rPr>
                <w:rFonts w:eastAsia="宋体"/>
                <w:b/>
                <w:sz w:val="21"/>
                <w:szCs w:val="21"/>
              </w:rPr>
              <w:t>权重</w:t>
            </w:r>
            <w:proofErr w:type="spellEnd"/>
          </w:p>
        </w:tc>
      </w:tr>
      <w:tr w:rsidR="007E61D0" w:rsidRPr="007E61D0" w:rsidTr="007E61D0">
        <w:trPr>
          <w:trHeight w:val="340"/>
          <w:jc w:val="center"/>
        </w:trPr>
        <w:tc>
          <w:tcPr>
            <w:tcW w:w="2009" w:type="dxa"/>
            <w:gridSpan w:val="2"/>
            <w:vAlign w:val="center"/>
          </w:tcPr>
          <w:p w:rsidR="007E61D0"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考勤</w:t>
            </w:r>
          </w:p>
        </w:tc>
        <w:tc>
          <w:tcPr>
            <w:tcW w:w="5811" w:type="dxa"/>
            <w:gridSpan w:val="8"/>
            <w:vAlign w:val="center"/>
          </w:tcPr>
          <w:p w:rsidR="007E61D0"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缺席</w:t>
            </w:r>
            <w:r w:rsidRPr="007E61D0">
              <w:rPr>
                <w:rFonts w:eastAsia="宋体"/>
                <w:sz w:val="21"/>
                <w:szCs w:val="21"/>
                <w:lang w:eastAsia="zh-CN"/>
              </w:rPr>
              <w:t>1</w:t>
            </w:r>
            <w:r w:rsidRPr="007E61D0">
              <w:rPr>
                <w:rFonts w:eastAsia="宋体"/>
                <w:sz w:val="21"/>
                <w:szCs w:val="21"/>
                <w:lang w:eastAsia="zh-CN"/>
              </w:rPr>
              <w:t>次扣平时分</w:t>
            </w:r>
            <w:r w:rsidRPr="007E61D0">
              <w:rPr>
                <w:rFonts w:eastAsia="宋体"/>
                <w:sz w:val="21"/>
                <w:szCs w:val="21"/>
                <w:lang w:eastAsia="zh-CN"/>
              </w:rPr>
              <w:t>5</w:t>
            </w:r>
            <w:r w:rsidRPr="007E61D0">
              <w:rPr>
                <w:rFonts w:eastAsia="宋体"/>
                <w:sz w:val="21"/>
                <w:szCs w:val="21"/>
                <w:lang w:eastAsia="zh-CN"/>
              </w:rPr>
              <w:t>分，缺席</w:t>
            </w:r>
            <w:r w:rsidRPr="007E61D0">
              <w:rPr>
                <w:rFonts w:eastAsia="宋体"/>
                <w:sz w:val="21"/>
                <w:szCs w:val="21"/>
                <w:lang w:eastAsia="zh-CN"/>
              </w:rPr>
              <w:t>3</w:t>
            </w:r>
            <w:r w:rsidRPr="007E61D0">
              <w:rPr>
                <w:rFonts w:eastAsia="宋体"/>
                <w:sz w:val="21"/>
                <w:szCs w:val="21"/>
                <w:lang w:eastAsia="zh-CN"/>
              </w:rPr>
              <w:t>次以上不及格处理，百分制。</w:t>
            </w:r>
          </w:p>
        </w:tc>
        <w:tc>
          <w:tcPr>
            <w:tcW w:w="1560" w:type="dxa"/>
            <w:vAlign w:val="center"/>
          </w:tcPr>
          <w:p w:rsidR="007E61D0" w:rsidRPr="007E61D0" w:rsidRDefault="007E61D0" w:rsidP="007E61D0">
            <w:pPr>
              <w:spacing w:after="0" w:line="360" w:lineRule="exact"/>
              <w:jc w:val="center"/>
              <w:rPr>
                <w:rFonts w:eastAsia="宋体"/>
                <w:sz w:val="21"/>
                <w:szCs w:val="21"/>
                <w:lang w:eastAsia="zh-CN"/>
              </w:rPr>
            </w:pPr>
            <w:r w:rsidRPr="007E61D0">
              <w:rPr>
                <w:rFonts w:eastAsia="宋体"/>
                <w:sz w:val="21"/>
                <w:szCs w:val="21"/>
                <w:lang w:eastAsia="zh-CN"/>
              </w:rPr>
              <w:t>5%</w:t>
            </w:r>
          </w:p>
        </w:tc>
      </w:tr>
      <w:tr w:rsidR="007E61D0" w:rsidRPr="007E61D0" w:rsidTr="007E61D0">
        <w:trPr>
          <w:trHeight w:val="340"/>
          <w:jc w:val="center"/>
        </w:trPr>
        <w:tc>
          <w:tcPr>
            <w:tcW w:w="2009" w:type="dxa"/>
            <w:gridSpan w:val="2"/>
            <w:vAlign w:val="center"/>
          </w:tcPr>
          <w:p w:rsidR="007E61D0"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随堂测验（含期中测</w:t>
            </w:r>
            <w:r w:rsidRPr="007E61D0">
              <w:rPr>
                <w:rFonts w:eastAsia="宋体"/>
                <w:sz w:val="21"/>
                <w:szCs w:val="21"/>
                <w:lang w:eastAsia="zh-CN"/>
              </w:rPr>
              <w:lastRenderedPageBreak/>
              <w:t>验）</w:t>
            </w:r>
          </w:p>
        </w:tc>
        <w:tc>
          <w:tcPr>
            <w:tcW w:w="5811" w:type="dxa"/>
            <w:gridSpan w:val="8"/>
            <w:vAlign w:val="center"/>
          </w:tcPr>
          <w:p w:rsidR="007E61D0" w:rsidRPr="007E61D0" w:rsidRDefault="007E61D0" w:rsidP="0037143F">
            <w:pPr>
              <w:snapToGrid w:val="0"/>
              <w:spacing w:line="360" w:lineRule="exact"/>
              <w:rPr>
                <w:rFonts w:eastAsia="宋体"/>
                <w:sz w:val="21"/>
                <w:szCs w:val="21"/>
                <w:lang w:eastAsia="zh-CN"/>
              </w:rPr>
            </w:pPr>
            <w:r w:rsidRPr="007E61D0">
              <w:rPr>
                <w:rFonts w:eastAsia="宋体"/>
                <w:sz w:val="21"/>
                <w:szCs w:val="21"/>
                <w:lang w:eastAsia="zh-CN"/>
              </w:rPr>
              <w:lastRenderedPageBreak/>
              <w:t>随堂测验</w:t>
            </w:r>
            <w:r w:rsidRPr="007E61D0">
              <w:rPr>
                <w:rFonts w:eastAsia="宋体"/>
                <w:sz w:val="21"/>
                <w:szCs w:val="21"/>
                <w:lang w:eastAsia="zh-CN"/>
              </w:rPr>
              <w:t>2-4</w:t>
            </w:r>
            <w:r w:rsidR="0037143F">
              <w:rPr>
                <w:rFonts w:eastAsia="宋体"/>
                <w:sz w:val="21"/>
                <w:szCs w:val="21"/>
                <w:lang w:eastAsia="zh-CN"/>
              </w:rPr>
              <w:t>次，取每次测试的平均分，</w:t>
            </w:r>
            <w:r w:rsidR="0037143F" w:rsidRPr="007E61D0">
              <w:rPr>
                <w:rFonts w:eastAsia="宋体"/>
                <w:sz w:val="21"/>
                <w:szCs w:val="21"/>
                <w:lang w:eastAsia="zh-CN"/>
              </w:rPr>
              <w:t>评分标准为（</w:t>
            </w:r>
            <w:r w:rsidR="0037143F" w:rsidRPr="007E61D0">
              <w:rPr>
                <w:rFonts w:eastAsia="宋体"/>
                <w:sz w:val="21"/>
                <w:szCs w:val="21"/>
                <w:lang w:eastAsia="zh-CN"/>
              </w:rPr>
              <w:t>A</w:t>
            </w:r>
            <w:r w:rsidR="0037143F" w:rsidRPr="007E61D0">
              <w:rPr>
                <w:rFonts w:eastAsia="宋体"/>
                <w:sz w:val="21"/>
                <w:szCs w:val="21"/>
                <w:lang w:eastAsia="zh-CN"/>
              </w:rPr>
              <w:t>、</w:t>
            </w:r>
            <w:r w:rsidR="0037143F" w:rsidRPr="007E61D0">
              <w:rPr>
                <w:rFonts w:eastAsia="宋体"/>
                <w:sz w:val="21"/>
                <w:szCs w:val="21"/>
                <w:lang w:eastAsia="zh-CN"/>
              </w:rPr>
              <w:t>B</w:t>
            </w:r>
            <w:r w:rsidR="0037143F" w:rsidRPr="007E61D0">
              <w:rPr>
                <w:rFonts w:eastAsia="宋体"/>
                <w:sz w:val="21"/>
                <w:szCs w:val="21"/>
                <w:lang w:eastAsia="zh-CN"/>
              </w:rPr>
              <w:t>、</w:t>
            </w:r>
            <w:r w:rsidR="0037143F" w:rsidRPr="007E61D0">
              <w:rPr>
                <w:rFonts w:eastAsia="宋体"/>
                <w:sz w:val="21"/>
                <w:szCs w:val="21"/>
                <w:lang w:eastAsia="zh-CN"/>
              </w:rPr>
              <w:lastRenderedPageBreak/>
              <w:t>C</w:t>
            </w:r>
            <w:r w:rsidR="0037143F" w:rsidRPr="007E61D0">
              <w:rPr>
                <w:rFonts w:eastAsia="宋体"/>
                <w:sz w:val="21"/>
                <w:szCs w:val="21"/>
                <w:lang w:eastAsia="zh-CN"/>
              </w:rPr>
              <w:t>、</w:t>
            </w:r>
            <w:r w:rsidR="0037143F" w:rsidRPr="007E61D0">
              <w:rPr>
                <w:rFonts w:eastAsia="宋体"/>
                <w:sz w:val="21"/>
                <w:szCs w:val="21"/>
                <w:lang w:eastAsia="zh-CN"/>
              </w:rPr>
              <w:t>D</w:t>
            </w:r>
            <w:r w:rsidR="0037143F" w:rsidRPr="007E61D0">
              <w:rPr>
                <w:rFonts w:eastAsia="宋体"/>
                <w:sz w:val="21"/>
                <w:szCs w:val="21"/>
                <w:lang w:eastAsia="zh-CN"/>
              </w:rPr>
              <w:t>）三个等级，其中</w:t>
            </w:r>
            <w:r w:rsidR="0037143F" w:rsidRPr="007E61D0">
              <w:rPr>
                <w:rFonts w:eastAsia="宋体"/>
                <w:sz w:val="21"/>
                <w:szCs w:val="21"/>
                <w:lang w:eastAsia="zh-CN"/>
              </w:rPr>
              <w:t>A</w:t>
            </w:r>
            <w:r w:rsidR="0037143F" w:rsidRPr="007E61D0">
              <w:rPr>
                <w:rFonts w:eastAsia="宋体"/>
                <w:sz w:val="21"/>
                <w:szCs w:val="21"/>
                <w:lang w:eastAsia="zh-CN"/>
              </w:rPr>
              <w:t>代表</w:t>
            </w:r>
            <w:r w:rsidR="0037143F" w:rsidRPr="007E61D0">
              <w:rPr>
                <w:rFonts w:eastAsia="宋体"/>
                <w:sz w:val="21"/>
                <w:szCs w:val="21"/>
                <w:lang w:eastAsia="zh-CN"/>
              </w:rPr>
              <w:t>100</w:t>
            </w:r>
            <w:r w:rsidR="0037143F" w:rsidRPr="007E61D0">
              <w:rPr>
                <w:rFonts w:eastAsia="宋体"/>
                <w:sz w:val="21"/>
                <w:szCs w:val="21"/>
                <w:lang w:eastAsia="zh-CN"/>
              </w:rPr>
              <w:t>分，</w:t>
            </w:r>
            <w:r w:rsidR="0037143F" w:rsidRPr="007E61D0">
              <w:rPr>
                <w:rFonts w:eastAsia="宋体"/>
                <w:sz w:val="21"/>
                <w:szCs w:val="21"/>
                <w:lang w:eastAsia="zh-CN"/>
              </w:rPr>
              <w:t>B</w:t>
            </w:r>
            <w:r w:rsidR="0037143F" w:rsidRPr="007E61D0">
              <w:rPr>
                <w:rFonts w:eastAsia="宋体"/>
                <w:sz w:val="21"/>
                <w:szCs w:val="21"/>
                <w:lang w:eastAsia="zh-CN"/>
              </w:rPr>
              <w:t>代表</w:t>
            </w:r>
            <w:r w:rsidR="0037143F" w:rsidRPr="007E61D0">
              <w:rPr>
                <w:rFonts w:eastAsia="宋体"/>
                <w:sz w:val="21"/>
                <w:szCs w:val="21"/>
                <w:lang w:eastAsia="zh-CN"/>
              </w:rPr>
              <w:t>85</w:t>
            </w:r>
            <w:r w:rsidR="0037143F" w:rsidRPr="007E61D0">
              <w:rPr>
                <w:rFonts w:eastAsia="宋体"/>
                <w:sz w:val="21"/>
                <w:szCs w:val="21"/>
                <w:lang w:eastAsia="zh-CN"/>
              </w:rPr>
              <w:t>分，</w:t>
            </w:r>
            <w:r w:rsidR="0037143F" w:rsidRPr="007E61D0">
              <w:rPr>
                <w:rFonts w:eastAsia="宋体"/>
                <w:sz w:val="21"/>
                <w:szCs w:val="21"/>
                <w:lang w:eastAsia="zh-CN"/>
              </w:rPr>
              <w:t>C</w:t>
            </w:r>
            <w:r w:rsidR="0037143F" w:rsidRPr="007E61D0">
              <w:rPr>
                <w:rFonts w:eastAsia="宋体"/>
                <w:sz w:val="21"/>
                <w:szCs w:val="21"/>
                <w:lang w:eastAsia="zh-CN"/>
              </w:rPr>
              <w:t>代表</w:t>
            </w:r>
            <w:r w:rsidR="0037143F" w:rsidRPr="007E61D0">
              <w:rPr>
                <w:rFonts w:eastAsia="宋体"/>
                <w:sz w:val="21"/>
                <w:szCs w:val="21"/>
                <w:lang w:eastAsia="zh-CN"/>
              </w:rPr>
              <w:t>60</w:t>
            </w:r>
            <w:r w:rsidR="0037143F" w:rsidRPr="007E61D0">
              <w:rPr>
                <w:rFonts w:eastAsia="宋体"/>
                <w:sz w:val="21"/>
                <w:szCs w:val="21"/>
                <w:lang w:eastAsia="zh-CN"/>
              </w:rPr>
              <w:t>分，</w:t>
            </w:r>
            <w:r w:rsidR="0037143F" w:rsidRPr="007E61D0">
              <w:rPr>
                <w:rFonts w:eastAsia="宋体"/>
                <w:sz w:val="21"/>
                <w:szCs w:val="21"/>
                <w:lang w:eastAsia="zh-CN"/>
              </w:rPr>
              <w:t>D</w:t>
            </w:r>
            <w:r w:rsidR="0037143F" w:rsidRPr="007E61D0">
              <w:rPr>
                <w:rFonts w:eastAsia="宋体"/>
                <w:sz w:val="21"/>
                <w:szCs w:val="21"/>
                <w:lang w:eastAsia="zh-CN"/>
              </w:rPr>
              <w:t>代表无成绩，取每次成绩的平均分</w:t>
            </w:r>
            <w:r w:rsidR="002A79F4">
              <w:rPr>
                <w:rFonts w:eastAsia="宋体" w:hint="eastAsia"/>
                <w:sz w:val="21"/>
                <w:szCs w:val="21"/>
                <w:lang w:eastAsia="zh-CN"/>
              </w:rPr>
              <w:t>。</w:t>
            </w:r>
          </w:p>
        </w:tc>
        <w:tc>
          <w:tcPr>
            <w:tcW w:w="1560" w:type="dxa"/>
            <w:vAlign w:val="center"/>
          </w:tcPr>
          <w:p w:rsidR="007E61D0" w:rsidRPr="007E61D0" w:rsidRDefault="007E61D0" w:rsidP="007E61D0">
            <w:pPr>
              <w:snapToGrid w:val="0"/>
              <w:spacing w:line="360" w:lineRule="exact"/>
              <w:jc w:val="center"/>
              <w:rPr>
                <w:rFonts w:eastAsia="宋体"/>
                <w:sz w:val="21"/>
                <w:szCs w:val="21"/>
                <w:lang w:eastAsia="zh-CN"/>
              </w:rPr>
            </w:pPr>
            <w:r w:rsidRPr="007E61D0">
              <w:rPr>
                <w:rFonts w:eastAsia="宋体"/>
                <w:sz w:val="21"/>
                <w:szCs w:val="21"/>
                <w:lang w:eastAsia="zh-CN"/>
              </w:rPr>
              <w:lastRenderedPageBreak/>
              <w:t>20%</w:t>
            </w:r>
          </w:p>
        </w:tc>
      </w:tr>
      <w:tr w:rsidR="007E61D0" w:rsidRPr="007E61D0" w:rsidTr="007E61D0">
        <w:trPr>
          <w:trHeight w:val="340"/>
          <w:jc w:val="center"/>
        </w:trPr>
        <w:tc>
          <w:tcPr>
            <w:tcW w:w="2009" w:type="dxa"/>
            <w:gridSpan w:val="2"/>
            <w:vAlign w:val="center"/>
          </w:tcPr>
          <w:p w:rsidR="007E61D0"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lastRenderedPageBreak/>
              <w:t>外文文献翻译</w:t>
            </w:r>
          </w:p>
        </w:tc>
        <w:tc>
          <w:tcPr>
            <w:tcW w:w="5811" w:type="dxa"/>
            <w:gridSpan w:val="8"/>
            <w:vAlign w:val="center"/>
          </w:tcPr>
          <w:p w:rsidR="007E61D0"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每</w:t>
            </w:r>
            <w:r w:rsidRPr="007E61D0">
              <w:rPr>
                <w:rFonts w:eastAsia="宋体"/>
                <w:sz w:val="21"/>
                <w:szCs w:val="21"/>
                <w:lang w:eastAsia="zh-CN"/>
              </w:rPr>
              <w:t>3</w:t>
            </w:r>
            <w:r w:rsidRPr="007E61D0">
              <w:rPr>
                <w:rFonts w:eastAsia="宋体"/>
                <w:sz w:val="21"/>
                <w:szCs w:val="21"/>
                <w:lang w:eastAsia="zh-CN"/>
              </w:rPr>
              <w:t>人为</w:t>
            </w:r>
            <w:r w:rsidRPr="007E61D0">
              <w:rPr>
                <w:rFonts w:eastAsia="宋体"/>
                <w:sz w:val="21"/>
                <w:szCs w:val="21"/>
                <w:lang w:eastAsia="zh-CN"/>
              </w:rPr>
              <w:t>1</w:t>
            </w:r>
            <w:r w:rsidRPr="007E61D0">
              <w:rPr>
                <w:rFonts w:eastAsia="宋体"/>
                <w:sz w:val="21"/>
                <w:szCs w:val="21"/>
                <w:lang w:eastAsia="zh-CN"/>
              </w:rPr>
              <w:t>组，每组自行在图书馆下载关于涂料的外文文献（</w:t>
            </w:r>
            <w:r w:rsidRPr="007E61D0">
              <w:rPr>
                <w:rFonts w:eastAsia="宋体"/>
                <w:sz w:val="21"/>
                <w:szCs w:val="21"/>
                <w:lang w:eastAsia="zh-CN"/>
              </w:rPr>
              <w:t>5-9</w:t>
            </w:r>
            <w:r w:rsidRPr="007E61D0">
              <w:rPr>
                <w:rFonts w:eastAsia="宋体"/>
                <w:sz w:val="21"/>
                <w:szCs w:val="21"/>
                <w:lang w:eastAsia="zh-CN"/>
              </w:rPr>
              <w:t>页）并进行翻译。翻译的格式要求按相关标准进行，每次课程结束前</w:t>
            </w:r>
            <w:r w:rsidRPr="007E61D0">
              <w:rPr>
                <w:rFonts w:eastAsia="宋体"/>
                <w:sz w:val="21"/>
                <w:szCs w:val="21"/>
                <w:lang w:eastAsia="zh-CN"/>
              </w:rPr>
              <w:t>10 min</w:t>
            </w:r>
            <w:r w:rsidRPr="007E61D0">
              <w:rPr>
                <w:rFonts w:eastAsia="宋体"/>
                <w:sz w:val="21"/>
                <w:szCs w:val="21"/>
                <w:lang w:eastAsia="zh-CN"/>
              </w:rPr>
              <w:t>由小组代表做翻译</w:t>
            </w:r>
            <w:r w:rsidRPr="007E61D0">
              <w:rPr>
                <w:rFonts w:eastAsia="宋体"/>
                <w:sz w:val="21"/>
                <w:szCs w:val="21"/>
                <w:lang w:eastAsia="zh-CN"/>
              </w:rPr>
              <w:t>PPT</w:t>
            </w:r>
            <w:r w:rsidRPr="007E61D0">
              <w:rPr>
                <w:rFonts w:eastAsia="宋体"/>
                <w:sz w:val="21"/>
                <w:szCs w:val="21"/>
                <w:lang w:eastAsia="zh-CN"/>
              </w:rPr>
              <w:t>报告，教师现场评分，百分制。</w:t>
            </w:r>
          </w:p>
        </w:tc>
        <w:tc>
          <w:tcPr>
            <w:tcW w:w="1560" w:type="dxa"/>
            <w:vAlign w:val="center"/>
          </w:tcPr>
          <w:p w:rsidR="007E61D0" w:rsidRPr="007E61D0" w:rsidRDefault="007E61D0" w:rsidP="007E61D0">
            <w:pPr>
              <w:spacing w:after="0" w:line="360" w:lineRule="exact"/>
              <w:jc w:val="center"/>
              <w:rPr>
                <w:rFonts w:eastAsia="宋体"/>
                <w:sz w:val="21"/>
                <w:szCs w:val="21"/>
                <w:lang w:eastAsia="zh-CN"/>
              </w:rPr>
            </w:pPr>
            <w:r w:rsidRPr="007E61D0">
              <w:rPr>
                <w:rFonts w:eastAsia="宋体"/>
                <w:sz w:val="21"/>
                <w:szCs w:val="21"/>
                <w:lang w:eastAsia="zh-CN"/>
              </w:rPr>
              <w:t>10%</w:t>
            </w:r>
          </w:p>
        </w:tc>
      </w:tr>
      <w:tr w:rsidR="007E61D0" w:rsidRPr="007E61D0" w:rsidTr="007E61D0">
        <w:trPr>
          <w:trHeight w:val="340"/>
          <w:jc w:val="center"/>
        </w:trPr>
        <w:tc>
          <w:tcPr>
            <w:tcW w:w="2009" w:type="dxa"/>
            <w:gridSpan w:val="2"/>
            <w:vAlign w:val="center"/>
          </w:tcPr>
          <w:p w:rsidR="007E61D0"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课后作业</w:t>
            </w:r>
          </w:p>
        </w:tc>
        <w:tc>
          <w:tcPr>
            <w:tcW w:w="5811" w:type="dxa"/>
            <w:gridSpan w:val="8"/>
            <w:vAlign w:val="center"/>
          </w:tcPr>
          <w:p w:rsidR="007E61D0"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每次讲课完毕，教师均会根据所讲内容以及需要延伸的内容，提出具体要求，布置相关作业，作业的评分标准为（</w:t>
            </w:r>
            <w:r w:rsidRPr="007E61D0">
              <w:rPr>
                <w:rFonts w:eastAsia="宋体"/>
                <w:sz w:val="21"/>
                <w:szCs w:val="21"/>
                <w:lang w:eastAsia="zh-CN"/>
              </w:rPr>
              <w:t>A</w:t>
            </w:r>
            <w:r w:rsidRPr="007E61D0">
              <w:rPr>
                <w:rFonts w:eastAsia="宋体"/>
                <w:sz w:val="21"/>
                <w:szCs w:val="21"/>
                <w:lang w:eastAsia="zh-CN"/>
              </w:rPr>
              <w:t>、</w:t>
            </w:r>
            <w:r w:rsidRPr="007E61D0">
              <w:rPr>
                <w:rFonts w:eastAsia="宋体"/>
                <w:sz w:val="21"/>
                <w:szCs w:val="21"/>
                <w:lang w:eastAsia="zh-CN"/>
              </w:rPr>
              <w:t>B</w:t>
            </w:r>
            <w:r w:rsidRPr="007E61D0">
              <w:rPr>
                <w:rFonts w:eastAsia="宋体"/>
                <w:sz w:val="21"/>
                <w:szCs w:val="21"/>
                <w:lang w:eastAsia="zh-CN"/>
              </w:rPr>
              <w:t>、</w:t>
            </w:r>
            <w:r w:rsidRPr="007E61D0">
              <w:rPr>
                <w:rFonts w:eastAsia="宋体"/>
                <w:sz w:val="21"/>
                <w:szCs w:val="21"/>
                <w:lang w:eastAsia="zh-CN"/>
              </w:rPr>
              <w:t>C</w:t>
            </w:r>
            <w:r w:rsidRPr="007E61D0">
              <w:rPr>
                <w:rFonts w:eastAsia="宋体"/>
                <w:sz w:val="21"/>
                <w:szCs w:val="21"/>
                <w:lang w:eastAsia="zh-CN"/>
              </w:rPr>
              <w:t>、</w:t>
            </w:r>
            <w:r w:rsidRPr="007E61D0">
              <w:rPr>
                <w:rFonts w:eastAsia="宋体"/>
                <w:sz w:val="21"/>
                <w:szCs w:val="21"/>
                <w:lang w:eastAsia="zh-CN"/>
              </w:rPr>
              <w:t>D</w:t>
            </w:r>
            <w:r w:rsidRPr="007E61D0">
              <w:rPr>
                <w:rFonts w:eastAsia="宋体"/>
                <w:sz w:val="21"/>
                <w:szCs w:val="21"/>
                <w:lang w:eastAsia="zh-CN"/>
              </w:rPr>
              <w:t>）三个等级，其中</w:t>
            </w:r>
            <w:r w:rsidRPr="007E61D0">
              <w:rPr>
                <w:rFonts w:eastAsia="宋体"/>
                <w:sz w:val="21"/>
                <w:szCs w:val="21"/>
                <w:lang w:eastAsia="zh-CN"/>
              </w:rPr>
              <w:t>A</w:t>
            </w:r>
            <w:r w:rsidRPr="007E61D0">
              <w:rPr>
                <w:rFonts w:eastAsia="宋体"/>
                <w:sz w:val="21"/>
                <w:szCs w:val="21"/>
                <w:lang w:eastAsia="zh-CN"/>
              </w:rPr>
              <w:t>代表</w:t>
            </w:r>
            <w:r w:rsidRPr="007E61D0">
              <w:rPr>
                <w:rFonts w:eastAsia="宋体"/>
                <w:sz w:val="21"/>
                <w:szCs w:val="21"/>
                <w:lang w:eastAsia="zh-CN"/>
              </w:rPr>
              <w:t>100</w:t>
            </w:r>
            <w:r w:rsidRPr="007E61D0">
              <w:rPr>
                <w:rFonts w:eastAsia="宋体"/>
                <w:sz w:val="21"/>
                <w:szCs w:val="21"/>
                <w:lang w:eastAsia="zh-CN"/>
              </w:rPr>
              <w:t>分，</w:t>
            </w:r>
            <w:r w:rsidRPr="007E61D0">
              <w:rPr>
                <w:rFonts w:eastAsia="宋体"/>
                <w:sz w:val="21"/>
                <w:szCs w:val="21"/>
                <w:lang w:eastAsia="zh-CN"/>
              </w:rPr>
              <w:t>B</w:t>
            </w:r>
            <w:r w:rsidRPr="007E61D0">
              <w:rPr>
                <w:rFonts w:eastAsia="宋体"/>
                <w:sz w:val="21"/>
                <w:szCs w:val="21"/>
                <w:lang w:eastAsia="zh-CN"/>
              </w:rPr>
              <w:t>代表</w:t>
            </w:r>
            <w:r w:rsidRPr="007E61D0">
              <w:rPr>
                <w:rFonts w:eastAsia="宋体"/>
                <w:sz w:val="21"/>
                <w:szCs w:val="21"/>
                <w:lang w:eastAsia="zh-CN"/>
              </w:rPr>
              <w:t>85</w:t>
            </w:r>
            <w:r w:rsidRPr="007E61D0">
              <w:rPr>
                <w:rFonts w:eastAsia="宋体"/>
                <w:sz w:val="21"/>
                <w:szCs w:val="21"/>
                <w:lang w:eastAsia="zh-CN"/>
              </w:rPr>
              <w:t>分，</w:t>
            </w:r>
            <w:r w:rsidRPr="007E61D0">
              <w:rPr>
                <w:rFonts w:eastAsia="宋体"/>
                <w:sz w:val="21"/>
                <w:szCs w:val="21"/>
                <w:lang w:eastAsia="zh-CN"/>
              </w:rPr>
              <w:t>C</w:t>
            </w:r>
            <w:r w:rsidRPr="007E61D0">
              <w:rPr>
                <w:rFonts w:eastAsia="宋体"/>
                <w:sz w:val="21"/>
                <w:szCs w:val="21"/>
                <w:lang w:eastAsia="zh-CN"/>
              </w:rPr>
              <w:t>代表</w:t>
            </w:r>
            <w:r w:rsidRPr="007E61D0">
              <w:rPr>
                <w:rFonts w:eastAsia="宋体"/>
                <w:sz w:val="21"/>
                <w:szCs w:val="21"/>
                <w:lang w:eastAsia="zh-CN"/>
              </w:rPr>
              <w:t>60</w:t>
            </w:r>
            <w:r w:rsidRPr="007E61D0">
              <w:rPr>
                <w:rFonts w:eastAsia="宋体"/>
                <w:sz w:val="21"/>
                <w:szCs w:val="21"/>
                <w:lang w:eastAsia="zh-CN"/>
              </w:rPr>
              <w:t>分，</w:t>
            </w:r>
            <w:r w:rsidRPr="007E61D0">
              <w:rPr>
                <w:rFonts w:eastAsia="宋体"/>
                <w:sz w:val="21"/>
                <w:szCs w:val="21"/>
                <w:lang w:eastAsia="zh-CN"/>
              </w:rPr>
              <w:t>D</w:t>
            </w:r>
            <w:r w:rsidRPr="007E61D0">
              <w:rPr>
                <w:rFonts w:eastAsia="宋体"/>
                <w:sz w:val="21"/>
                <w:szCs w:val="21"/>
                <w:lang w:eastAsia="zh-CN"/>
              </w:rPr>
              <w:t>代表无成绩，取每次成绩的平均分</w:t>
            </w:r>
          </w:p>
        </w:tc>
        <w:tc>
          <w:tcPr>
            <w:tcW w:w="1560" w:type="dxa"/>
            <w:vAlign w:val="center"/>
          </w:tcPr>
          <w:p w:rsidR="007E61D0" w:rsidRPr="007E61D0" w:rsidRDefault="007E61D0" w:rsidP="007E61D0">
            <w:pPr>
              <w:spacing w:after="0" w:line="360" w:lineRule="exact"/>
              <w:jc w:val="center"/>
              <w:rPr>
                <w:rFonts w:eastAsia="宋体"/>
                <w:sz w:val="21"/>
                <w:szCs w:val="21"/>
                <w:lang w:eastAsia="zh-CN"/>
              </w:rPr>
            </w:pPr>
            <w:r w:rsidRPr="007E61D0">
              <w:rPr>
                <w:rFonts w:eastAsia="宋体"/>
                <w:sz w:val="21"/>
                <w:szCs w:val="21"/>
                <w:lang w:eastAsia="zh-CN"/>
              </w:rPr>
              <w:t>5%</w:t>
            </w:r>
          </w:p>
        </w:tc>
      </w:tr>
      <w:tr w:rsidR="00735FDE" w:rsidRPr="007E61D0" w:rsidTr="007E61D0">
        <w:trPr>
          <w:trHeight w:val="340"/>
          <w:jc w:val="center"/>
        </w:trPr>
        <w:tc>
          <w:tcPr>
            <w:tcW w:w="2009" w:type="dxa"/>
            <w:gridSpan w:val="2"/>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期末考试成绩</w:t>
            </w:r>
          </w:p>
        </w:tc>
        <w:tc>
          <w:tcPr>
            <w:tcW w:w="5811" w:type="dxa"/>
            <w:gridSpan w:val="8"/>
            <w:vAlign w:val="center"/>
          </w:tcPr>
          <w:p w:rsidR="00735FDE" w:rsidRPr="007E61D0" w:rsidRDefault="007E61D0" w:rsidP="007E61D0">
            <w:pPr>
              <w:spacing w:after="0" w:line="360" w:lineRule="exact"/>
              <w:rPr>
                <w:rFonts w:eastAsia="宋体"/>
                <w:sz w:val="21"/>
                <w:szCs w:val="21"/>
                <w:lang w:eastAsia="zh-CN"/>
              </w:rPr>
            </w:pPr>
            <w:r w:rsidRPr="007E61D0">
              <w:rPr>
                <w:rFonts w:eastAsia="宋体"/>
                <w:sz w:val="21"/>
                <w:szCs w:val="21"/>
                <w:lang w:eastAsia="zh-CN"/>
              </w:rPr>
              <w:t>按照期末考试成绩进行评价，百分制</w:t>
            </w:r>
          </w:p>
        </w:tc>
        <w:tc>
          <w:tcPr>
            <w:tcW w:w="1560" w:type="dxa"/>
            <w:vAlign w:val="center"/>
          </w:tcPr>
          <w:p w:rsidR="00735FDE" w:rsidRPr="007E61D0" w:rsidRDefault="007E61D0" w:rsidP="007E61D0">
            <w:pPr>
              <w:spacing w:after="0" w:line="360" w:lineRule="exact"/>
              <w:jc w:val="center"/>
              <w:rPr>
                <w:rFonts w:eastAsia="宋体"/>
                <w:sz w:val="21"/>
                <w:szCs w:val="21"/>
                <w:lang w:eastAsia="zh-CN"/>
              </w:rPr>
            </w:pPr>
            <w:r w:rsidRPr="007E61D0">
              <w:rPr>
                <w:rFonts w:eastAsia="宋体"/>
                <w:sz w:val="21"/>
                <w:szCs w:val="21"/>
                <w:lang w:eastAsia="zh-CN"/>
              </w:rPr>
              <w:t>60%</w:t>
            </w:r>
          </w:p>
        </w:tc>
      </w:tr>
      <w:tr w:rsidR="00735FDE" w:rsidRPr="007E61D0" w:rsidTr="007E61D0">
        <w:trPr>
          <w:trHeight w:val="340"/>
          <w:jc w:val="center"/>
        </w:trPr>
        <w:tc>
          <w:tcPr>
            <w:tcW w:w="9380" w:type="dxa"/>
            <w:gridSpan w:val="11"/>
            <w:vAlign w:val="center"/>
          </w:tcPr>
          <w:p w:rsidR="00735FDE" w:rsidRPr="007E61D0" w:rsidRDefault="00735FDE" w:rsidP="007E0C19">
            <w:pPr>
              <w:snapToGrid w:val="0"/>
              <w:spacing w:after="0" w:line="360" w:lineRule="exact"/>
              <w:ind w:left="180"/>
              <w:rPr>
                <w:rFonts w:eastAsia="宋体"/>
                <w:b/>
                <w:sz w:val="21"/>
                <w:szCs w:val="21"/>
              </w:rPr>
            </w:pPr>
            <w:r w:rsidRPr="007E61D0">
              <w:rPr>
                <w:rFonts w:eastAsia="宋体"/>
                <w:b/>
                <w:sz w:val="21"/>
                <w:szCs w:val="21"/>
                <w:lang w:eastAsia="zh-CN"/>
              </w:rPr>
              <w:t>大纲编写时间：</w:t>
            </w:r>
            <w:r w:rsidR="007E61D0" w:rsidRPr="007E61D0">
              <w:rPr>
                <w:rFonts w:eastAsia="宋体"/>
                <w:b/>
                <w:sz w:val="21"/>
                <w:szCs w:val="21"/>
                <w:lang w:eastAsia="zh-CN"/>
              </w:rPr>
              <w:t>201</w:t>
            </w:r>
            <w:r w:rsidR="002A79F4">
              <w:rPr>
                <w:rFonts w:eastAsia="宋体" w:hint="eastAsia"/>
                <w:b/>
                <w:sz w:val="21"/>
                <w:szCs w:val="21"/>
                <w:lang w:eastAsia="zh-CN"/>
              </w:rPr>
              <w:t>8</w:t>
            </w:r>
            <w:r w:rsidR="007E61D0" w:rsidRPr="007E61D0">
              <w:rPr>
                <w:rFonts w:eastAsia="宋体"/>
                <w:b/>
                <w:sz w:val="21"/>
                <w:szCs w:val="21"/>
                <w:lang w:eastAsia="zh-CN"/>
              </w:rPr>
              <w:t>/3/</w:t>
            </w:r>
            <w:r w:rsidR="007E0C19">
              <w:rPr>
                <w:rFonts w:eastAsia="宋体" w:hint="eastAsia"/>
                <w:b/>
                <w:sz w:val="21"/>
                <w:szCs w:val="21"/>
                <w:lang w:eastAsia="zh-CN"/>
              </w:rPr>
              <w:t>6</w:t>
            </w:r>
          </w:p>
        </w:tc>
      </w:tr>
      <w:tr w:rsidR="00735FDE" w:rsidRPr="007E61D0" w:rsidTr="007E61D0">
        <w:trPr>
          <w:trHeight w:val="2351"/>
          <w:jc w:val="center"/>
        </w:trPr>
        <w:tc>
          <w:tcPr>
            <w:tcW w:w="9380" w:type="dxa"/>
            <w:gridSpan w:val="11"/>
          </w:tcPr>
          <w:p w:rsidR="00735FDE" w:rsidRPr="007E61D0" w:rsidRDefault="00735FDE" w:rsidP="007E61D0">
            <w:pPr>
              <w:tabs>
                <w:tab w:val="left" w:pos="1440"/>
              </w:tabs>
              <w:spacing w:after="0" w:line="360" w:lineRule="exact"/>
              <w:jc w:val="left"/>
              <w:outlineLvl w:val="0"/>
              <w:rPr>
                <w:rFonts w:eastAsia="宋体"/>
                <w:b/>
                <w:szCs w:val="21"/>
                <w:lang w:eastAsia="zh-CN"/>
              </w:rPr>
            </w:pPr>
            <w:r w:rsidRPr="007E61D0">
              <w:rPr>
                <w:rFonts w:eastAsia="宋体"/>
                <w:b/>
                <w:szCs w:val="21"/>
                <w:lang w:eastAsia="zh-CN"/>
              </w:rPr>
              <w:t>系（专业）课程委员会审查意见：</w:t>
            </w:r>
          </w:p>
          <w:p w:rsidR="00735FDE" w:rsidRPr="007E61D0" w:rsidRDefault="00735FDE" w:rsidP="007E61D0">
            <w:pPr>
              <w:spacing w:after="0" w:line="360" w:lineRule="exact"/>
              <w:ind w:firstLineChars="27" w:firstLine="57"/>
              <w:jc w:val="left"/>
              <w:rPr>
                <w:rFonts w:eastAsia="宋体"/>
                <w:b/>
                <w:sz w:val="21"/>
                <w:szCs w:val="21"/>
                <w:lang w:eastAsia="zh-CN"/>
              </w:rPr>
            </w:pPr>
          </w:p>
          <w:p w:rsidR="00735FDE" w:rsidRPr="007E61D0" w:rsidRDefault="00735FDE" w:rsidP="007E61D0">
            <w:pPr>
              <w:spacing w:after="0" w:line="360" w:lineRule="exact"/>
              <w:ind w:firstLineChars="27" w:firstLine="57"/>
              <w:jc w:val="left"/>
              <w:rPr>
                <w:rFonts w:eastAsia="宋体"/>
                <w:b/>
                <w:sz w:val="21"/>
                <w:szCs w:val="21"/>
                <w:lang w:eastAsia="zh-CN"/>
              </w:rPr>
            </w:pPr>
          </w:p>
          <w:p w:rsidR="00735FDE" w:rsidRPr="007E61D0" w:rsidRDefault="00735FDE" w:rsidP="007E61D0">
            <w:pPr>
              <w:spacing w:after="0" w:line="360" w:lineRule="exact"/>
              <w:ind w:firstLineChars="450" w:firstLine="945"/>
              <w:rPr>
                <w:rFonts w:eastAsia="宋体"/>
                <w:sz w:val="21"/>
                <w:szCs w:val="21"/>
                <w:lang w:eastAsia="zh-CN"/>
              </w:rPr>
            </w:pPr>
            <w:r w:rsidRPr="007E61D0">
              <w:rPr>
                <w:rFonts w:eastAsia="宋体"/>
                <w:sz w:val="21"/>
                <w:szCs w:val="21"/>
                <w:lang w:eastAsia="zh-CN"/>
              </w:rPr>
              <w:t>我系（专业）课程委员会已对本课程教学大纲进行了审查，同意执行。</w:t>
            </w:r>
          </w:p>
          <w:p w:rsidR="00735FDE" w:rsidRPr="007E61D0" w:rsidRDefault="00735FDE" w:rsidP="007E61D0">
            <w:pPr>
              <w:spacing w:after="0" w:line="360" w:lineRule="exact"/>
              <w:rPr>
                <w:rFonts w:eastAsia="宋体"/>
                <w:sz w:val="21"/>
                <w:szCs w:val="21"/>
                <w:lang w:eastAsia="zh-CN"/>
              </w:rPr>
            </w:pPr>
          </w:p>
          <w:p w:rsidR="00735FDE" w:rsidRPr="007E61D0" w:rsidRDefault="00735FDE" w:rsidP="007E61D0">
            <w:pPr>
              <w:spacing w:after="0" w:line="360" w:lineRule="exact"/>
              <w:ind w:right="420"/>
              <w:rPr>
                <w:rFonts w:eastAsia="宋体"/>
                <w:sz w:val="21"/>
                <w:szCs w:val="21"/>
                <w:lang w:eastAsia="zh-CN"/>
              </w:rPr>
            </w:pPr>
          </w:p>
          <w:p w:rsidR="00735FDE" w:rsidRPr="007E61D0" w:rsidRDefault="00735FDE" w:rsidP="007E61D0">
            <w:pPr>
              <w:spacing w:after="0" w:line="360" w:lineRule="exact"/>
              <w:ind w:right="420"/>
              <w:jc w:val="right"/>
              <w:rPr>
                <w:rFonts w:eastAsia="宋体"/>
                <w:sz w:val="21"/>
                <w:szCs w:val="21"/>
                <w:lang w:eastAsia="zh-CN"/>
              </w:rPr>
            </w:pPr>
            <w:r w:rsidRPr="007E61D0">
              <w:rPr>
                <w:rFonts w:eastAsia="宋体"/>
                <w:sz w:val="21"/>
                <w:szCs w:val="21"/>
                <w:lang w:eastAsia="zh-CN"/>
              </w:rPr>
              <w:t>系（专业）课程委员会主任签名：</w:t>
            </w:r>
            <w:r w:rsidRPr="007E61D0">
              <w:rPr>
                <w:rFonts w:eastAsia="宋体"/>
                <w:sz w:val="21"/>
                <w:szCs w:val="21"/>
                <w:lang w:eastAsia="zh-CN"/>
              </w:rPr>
              <w:t xml:space="preserve">                         </w:t>
            </w:r>
            <w:r w:rsidRPr="007E61D0">
              <w:rPr>
                <w:rFonts w:eastAsia="宋体"/>
                <w:sz w:val="21"/>
                <w:szCs w:val="21"/>
                <w:lang w:eastAsia="zh-CN"/>
              </w:rPr>
              <w:t>日期：</w:t>
            </w:r>
            <w:r w:rsidRPr="007E61D0">
              <w:rPr>
                <w:rFonts w:eastAsia="宋体"/>
                <w:sz w:val="21"/>
                <w:szCs w:val="21"/>
                <w:lang w:eastAsia="zh-CN"/>
              </w:rPr>
              <w:t xml:space="preserve">      </w:t>
            </w:r>
            <w:r w:rsidRPr="007E61D0">
              <w:rPr>
                <w:rFonts w:eastAsia="宋体"/>
                <w:sz w:val="21"/>
                <w:szCs w:val="21"/>
                <w:lang w:eastAsia="zh-CN"/>
              </w:rPr>
              <w:t>年</w:t>
            </w:r>
            <w:r w:rsidRPr="007E61D0">
              <w:rPr>
                <w:rFonts w:eastAsia="宋体"/>
                <w:sz w:val="21"/>
                <w:szCs w:val="21"/>
                <w:lang w:eastAsia="zh-CN"/>
              </w:rPr>
              <w:t xml:space="preserve">    </w:t>
            </w:r>
            <w:r w:rsidRPr="007E61D0">
              <w:rPr>
                <w:rFonts w:eastAsia="宋体"/>
                <w:sz w:val="21"/>
                <w:szCs w:val="21"/>
                <w:lang w:eastAsia="zh-CN"/>
              </w:rPr>
              <w:t>月</w:t>
            </w:r>
            <w:r w:rsidRPr="007E61D0">
              <w:rPr>
                <w:rFonts w:eastAsia="宋体"/>
                <w:sz w:val="21"/>
                <w:szCs w:val="21"/>
                <w:lang w:eastAsia="zh-CN"/>
              </w:rPr>
              <w:t xml:space="preserve">    </w:t>
            </w:r>
            <w:r w:rsidRPr="007E61D0">
              <w:rPr>
                <w:rFonts w:eastAsia="宋体"/>
                <w:sz w:val="21"/>
                <w:szCs w:val="21"/>
                <w:lang w:eastAsia="zh-CN"/>
              </w:rPr>
              <w:t>日</w:t>
            </w:r>
          </w:p>
          <w:p w:rsidR="00735FDE" w:rsidRPr="007E61D0" w:rsidRDefault="00735FDE" w:rsidP="007E61D0">
            <w:pPr>
              <w:snapToGrid w:val="0"/>
              <w:spacing w:after="0" w:line="360" w:lineRule="exact"/>
              <w:ind w:left="180"/>
              <w:rPr>
                <w:rFonts w:eastAsia="宋体"/>
                <w:sz w:val="21"/>
                <w:szCs w:val="21"/>
                <w:lang w:eastAsia="zh-CN"/>
              </w:rPr>
            </w:pPr>
          </w:p>
        </w:tc>
      </w:tr>
    </w:tbl>
    <w:p w:rsidR="007E61D0" w:rsidRDefault="007E61D0" w:rsidP="007E61D0">
      <w:pPr>
        <w:spacing w:line="360" w:lineRule="exact"/>
        <w:rPr>
          <w:rFonts w:eastAsiaTheme="minorEastAsia"/>
          <w:b/>
          <w:bCs/>
          <w:sz w:val="21"/>
          <w:szCs w:val="21"/>
          <w:lang w:eastAsia="zh-CN"/>
        </w:rPr>
      </w:pPr>
      <w:r w:rsidRPr="007E61D0">
        <w:rPr>
          <w:rFonts w:eastAsiaTheme="minorEastAsia"/>
          <w:b/>
          <w:bCs/>
          <w:sz w:val="21"/>
          <w:szCs w:val="21"/>
          <w:lang w:eastAsia="zh-CN"/>
        </w:rPr>
        <w:t>备注：</w:t>
      </w:r>
    </w:p>
    <w:p w:rsidR="00785779" w:rsidRDefault="007E61D0" w:rsidP="007E61D0">
      <w:pPr>
        <w:spacing w:line="360" w:lineRule="exact"/>
        <w:rPr>
          <w:rFonts w:eastAsiaTheme="minorEastAsia"/>
          <w:b/>
          <w:bCs/>
          <w:sz w:val="21"/>
          <w:szCs w:val="21"/>
          <w:lang w:eastAsia="zh-CN"/>
        </w:rPr>
      </w:pPr>
      <w:r>
        <w:rPr>
          <w:rFonts w:eastAsiaTheme="minorEastAsia" w:hint="eastAsia"/>
          <w:b/>
          <w:bCs/>
          <w:sz w:val="21"/>
          <w:szCs w:val="21"/>
          <w:lang w:eastAsia="zh-CN"/>
        </w:rPr>
        <w:t>（</w:t>
      </w:r>
      <w:r>
        <w:rPr>
          <w:rFonts w:eastAsiaTheme="minorEastAsia" w:hint="eastAsia"/>
          <w:b/>
          <w:bCs/>
          <w:sz w:val="21"/>
          <w:szCs w:val="21"/>
          <w:lang w:eastAsia="zh-CN"/>
        </w:rPr>
        <w:t>1</w:t>
      </w:r>
      <w:r>
        <w:rPr>
          <w:rFonts w:eastAsiaTheme="minorEastAsia" w:hint="eastAsia"/>
          <w:b/>
          <w:bCs/>
          <w:sz w:val="21"/>
          <w:szCs w:val="21"/>
          <w:lang w:eastAsia="zh-CN"/>
        </w:rPr>
        <w:t>）课程进度以实际授课为准，任课教师根据需要可能会适当调整。</w:t>
      </w:r>
    </w:p>
    <w:p w:rsidR="007E61D0" w:rsidRDefault="007E61D0" w:rsidP="007E61D0">
      <w:pPr>
        <w:spacing w:line="360" w:lineRule="exact"/>
        <w:rPr>
          <w:rFonts w:eastAsiaTheme="minorEastAsia"/>
          <w:b/>
          <w:bCs/>
          <w:sz w:val="21"/>
          <w:szCs w:val="21"/>
          <w:lang w:eastAsia="zh-CN"/>
        </w:rPr>
      </w:pPr>
      <w:r>
        <w:rPr>
          <w:rFonts w:eastAsiaTheme="minorEastAsia" w:hint="eastAsia"/>
          <w:b/>
          <w:bCs/>
          <w:sz w:val="21"/>
          <w:szCs w:val="21"/>
          <w:lang w:eastAsia="zh-CN"/>
        </w:rPr>
        <w:t>（</w:t>
      </w:r>
      <w:r>
        <w:rPr>
          <w:rFonts w:eastAsiaTheme="minorEastAsia" w:hint="eastAsia"/>
          <w:b/>
          <w:bCs/>
          <w:sz w:val="21"/>
          <w:szCs w:val="21"/>
          <w:lang w:eastAsia="zh-CN"/>
        </w:rPr>
        <w:t>2</w:t>
      </w:r>
      <w:r>
        <w:rPr>
          <w:rFonts w:eastAsiaTheme="minorEastAsia" w:hint="eastAsia"/>
          <w:b/>
          <w:bCs/>
          <w:sz w:val="21"/>
          <w:szCs w:val="21"/>
          <w:lang w:eastAsia="zh-CN"/>
        </w:rPr>
        <w:t>）实验安排以视实验室及联合实验室使用情况会有所调整，另外，由于联合实验室面积较小，需要按批次进行实验，特此说明。</w:t>
      </w:r>
    </w:p>
    <w:p w:rsidR="002A79F4" w:rsidRPr="007E61D0" w:rsidRDefault="002A79F4" w:rsidP="007E61D0">
      <w:pPr>
        <w:spacing w:line="360" w:lineRule="exact"/>
        <w:rPr>
          <w:rFonts w:eastAsia="宋体"/>
          <w:b/>
          <w:sz w:val="21"/>
          <w:szCs w:val="21"/>
          <w:lang w:eastAsia="zh-CN"/>
        </w:rPr>
      </w:pPr>
      <w:r>
        <w:rPr>
          <w:rFonts w:eastAsiaTheme="minorEastAsia" w:hint="eastAsia"/>
          <w:b/>
          <w:bCs/>
          <w:sz w:val="21"/>
          <w:szCs w:val="21"/>
          <w:lang w:eastAsia="zh-CN"/>
        </w:rPr>
        <w:t>（</w:t>
      </w:r>
      <w:r>
        <w:rPr>
          <w:rFonts w:eastAsiaTheme="minorEastAsia" w:hint="eastAsia"/>
          <w:b/>
          <w:bCs/>
          <w:sz w:val="21"/>
          <w:szCs w:val="21"/>
          <w:lang w:eastAsia="zh-CN"/>
        </w:rPr>
        <w:t>3</w:t>
      </w:r>
      <w:r>
        <w:rPr>
          <w:rFonts w:eastAsiaTheme="minorEastAsia" w:hint="eastAsia"/>
          <w:b/>
          <w:bCs/>
          <w:sz w:val="21"/>
          <w:szCs w:val="21"/>
          <w:lang w:eastAsia="zh-CN"/>
        </w:rPr>
        <w:t>）期中考试时间另作安排，不占用理论授课时间。</w:t>
      </w:r>
    </w:p>
    <w:sectPr w:rsidR="002A79F4" w:rsidRPr="007E61D0" w:rsidSect="002E27E1">
      <w:footerReference w:type="default" r:id="rId10"/>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FBB" w:rsidRDefault="00953FBB" w:rsidP="00896971">
      <w:pPr>
        <w:spacing w:after="0"/>
      </w:pPr>
      <w:r>
        <w:separator/>
      </w:r>
    </w:p>
  </w:endnote>
  <w:endnote w:type="continuationSeparator" w:id="0">
    <w:p w:rsidR="00953FBB" w:rsidRDefault="00953FBB"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RomanS"/>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6698"/>
      <w:docPartObj>
        <w:docPartGallery w:val="Page Numbers (Bottom of Page)"/>
        <w:docPartUnique/>
      </w:docPartObj>
    </w:sdtPr>
    <w:sdtEndPr/>
    <w:sdtContent>
      <w:p w:rsidR="002067B3" w:rsidRDefault="004372F2">
        <w:pPr>
          <w:pStyle w:val="a5"/>
          <w:jc w:val="center"/>
        </w:pPr>
        <w:r>
          <w:fldChar w:fldCharType="begin"/>
        </w:r>
        <w:r>
          <w:instrText xml:space="preserve"> PAGE   \* MERGEFORMAT </w:instrText>
        </w:r>
        <w:r>
          <w:fldChar w:fldCharType="separate"/>
        </w:r>
        <w:r w:rsidR="00037B42" w:rsidRPr="00037B42">
          <w:rPr>
            <w:noProof/>
            <w:lang w:val="zh-CN"/>
          </w:rPr>
          <w:t>4</w:t>
        </w:r>
        <w:r>
          <w:rPr>
            <w:noProof/>
            <w:lang w:val="zh-CN"/>
          </w:rPr>
          <w:fldChar w:fldCharType="end"/>
        </w:r>
      </w:p>
    </w:sdtContent>
  </w:sdt>
  <w:p w:rsidR="002067B3" w:rsidRDefault="002067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FBB" w:rsidRDefault="00953FBB" w:rsidP="00896971">
      <w:pPr>
        <w:spacing w:after="0"/>
      </w:pPr>
      <w:r>
        <w:separator/>
      </w:r>
    </w:p>
  </w:footnote>
  <w:footnote w:type="continuationSeparator" w:id="0">
    <w:p w:rsidR="00953FBB" w:rsidRDefault="00953FBB"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7EF6038"/>
    <w:multiLevelType w:val="hybridMultilevel"/>
    <w:tmpl w:val="01183E2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nsid w:val="586B535B"/>
    <w:multiLevelType w:val="hybridMultilevel"/>
    <w:tmpl w:val="6C72ED62"/>
    <w:lvl w:ilvl="0" w:tplc="4DFE57A6">
      <w:start w:val="1"/>
      <w:numFmt w:val="decimal"/>
      <w:lvlText w:val="%1."/>
      <w:lvlJc w:val="left"/>
      <w:pPr>
        <w:tabs>
          <w:tab w:val="num" w:pos="360"/>
        </w:tabs>
        <w:ind w:left="360" w:hanging="360"/>
      </w:pPr>
      <w:rPr>
        <w:rFonts w:hAnsi="Times New Roman" w:hint="default"/>
        <w:b/>
      </w:rPr>
    </w:lvl>
    <w:lvl w:ilvl="1" w:tplc="04090011">
      <w:start w:val="1"/>
      <w:numFmt w:val="decimal"/>
      <w:lvlText w:val="%2)"/>
      <w:lvlJc w:val="left"/>
      <w:pPr>
        <w:tabs>
          <w:tab w:val="num" w:pos="840"/>
        </w:tabs>
        <w:ind w:left="840" w:hanging="420"/>
      </w:pPr>
      <w:rPr>
        <w:rFonts w:hint="default"/>
        <w:b/>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586B7180"/>
    <w:multiLevelType w:val="singleLevel"/>
    <w:tmpl w:val="586B7180"/>
    <w:lvl w:ilvl="0">
      <w:start w:val="1"/>
      <w:numFmt w:val="decimal"/>
      <w:suff w:val="nothing"/>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37B42"/>
    <w:rsid w:val="0006466E"/>
    <w:rsid w:val="0006698D"/>
    <w:rsid w:val="00087B74"/>
    <w:rsid w:val="000B626E"/>
    <w:rsid w:val="000E0AE8"/>
    <w:rsid w:val="00155E5A"/>
    <w:rsid w:val="00155EB6"/>
    <w:rsid w:val="00156931"/>
    <w:rsid w:val="00171228"/>
    <w:rsid w:val="001B31E9"/>
    <w:rsid w:val="001D28E8"/>
    <w:rsid w:val="001F20BC"/>
    <w:rsid w:val="002067B3"/>
    <w:rsid w:val="00227119"/>
    <w:rsid w:val="002603AF"/>
    <w:rsid w:val="002A79F4"/>
    <w:rsid w:val="002E27E1"/>
    <w:rsid w:val="003044FA"/>
    <w:rsid w:val="0037143F"/>
    <w:rsid w:val="0037561C"/>
    <w:rsid w:val="003C66D8"/>
    <w:rsid w:val="003E66A6"/>
    <w:rsid w:val="00431DA9"/>
    <w:rsid w:val="004372F2"/>
    <w:rsid w:val="00457E42"/>
    <w:rsid w:val="004B3994"/>
    <w:rsid w:val="004E0481"/>
    <w:rsid w:val="004E7804"/>
    <w:rsid w:val="0051069F"/>
    <w:rsid w:val="005639AB"/>
    <w:rsid w:val="00580BA9"/>
    <w:rsid w:val="005F174F"/>
    <w:rsid w:val="0065651C"/>
    <w:rsid w:val="00701A38"/>
    <w:rsid w:val="00735FDE"/>
    <w:rsid w:val="00765E42"/>
    <w:rsid w:val="00770F0D"/>
    <w:rsid w:val="00776AF2"/>
    <w:rsid w:val="00785779"/>
    <w:rsid w:val="007E0C19"/>
    <w:rsid w:val="007E61D0"/>
    <w:rsid w:val="008147FF"/>
    <w:rsid w:val="00815F78"/>
    <w:rsid w:val="00823948"/>
    <w:rsid w:val="008512DF"/>
    <w:rsid w:val="00855020"/>
    <w:rsid w:val="00870B4E"/>
    <w:rsid w:val="00885EED"/>
    <w:rsid w:val="00890E97"/>
    <w:rsid w:val="00892ADC"/>
    <w:rsid w:val="00896971"/>
    <w:rsid w:val="00904551"/>
    <w:rsid w:val="00917C66"/>
    <w:rsid w:val="00941180"/>
    <w:rsid w:val="00953FBB"/>
    <w:rsid w:val="009A2B5C"/>
    <w:rsid w:val="009B3EAE"/>
    <w:rsid w:val="009D3079"/>
    <w:rsid w:val="00A06FBE"/>
    <w:rsid w:val="00A71812"/>
    <w:rsid w:val="00A84D68"/>
    <w:rsid w:val="00A85774"/>
    <w:rsid w:val="00A905FD"/>
    <w:rsid w:val="00AA199F"/>
    <w:rsid w:val="00AE48DD"/>
    <w:rsid w:val="00BB35F5"/>
    <w:rsid w:val="00C41D05"/>
    <w:rsid w:val="00C705DD"/>
    <w:rsid w:val="00C76FA2"/>
    <w:rsid w:val="00CA1AB8"/>
    <w:rsid w:val="00CC4A46"/>
    <w:rsid w:val="00CD2F8F"/>
    <w:rsid w:val="00D45246"/>
    <w:rsid w:val="00DB45CF"/>
    <w:rsid w:val="00DB5724"/>
    <w:rsid w:val="00DF5C03"/>
    <w:rsid w:val="00E0505F"/>
    <w:rsid w:val="00E413E8"/>
    <w:rsid w:val="00E53E23"/>
    <w:rsid w:val="00E65102"/>
    <w:rsid w:val="00EB4982"/>
    <w:rsid w:val="00EB7C9D"/>
    <w:rsid w:val="00ED3FCA"/>
    <w:rsid w:val="00F06619"/>
    <w:rsid w:val="00F31667"/>
    <w:rsid w:val="00F617C2"/>
    <w:rsid w:val="00F96D96"/>
    <w:rsid w:val="00FC414D"/>
    <w:rsid w:val="00FE22C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Document Map"/>
    <w:basedOn w:val="a"/>
    <w:link w:val="Char2"/>
    <w:rsid w:val="00890E97"/>
    <w:rPr>
      <w:rFonts w:ascii="宋体" w:eastAsia="宋体"/>
      <w:sz w:val="18"/>
      <w:szCs w:val="18"/>
    </w:rPr>
  </w:style>
  <w:style w:type="character" w:customStyle="1" w:styleId="Char2">
    <w:name w:val="文档结构图 Char"/>
    <w:basedOn w:val="a0"/>
    <w:link w:val="a8"/>
    <w:rsid w:val="00890E97"/>
    <w:rPr>
      <w:rFonts w:ascii="宋体"/>
      <w:sz w:val="18"/>
      <w:szCs w:val="18"/>
      <w:lang w:eastAsia="en-US"/>
    </w:rPr>
  </w:style>
  <w:style w:type="character" w:customStyle="1" w:styleId="text">
    <w:name w:val="text"/>
    <w:basedOn w:val="a0"/>
    <w:rsid w:val="00890E97"/>
  </w:style>
  <w:style w:type="character" w:styleId="a9">
    <w:name w:val="annotation reference"/>
    <w:basedOn w:val="a0"/>
    <w:rsid w:val="00941180"/>
    <w:rPr>
      <w:sz w:val="21"/>
      <w:szCs w:val="21"/>
    </w:rPr>
  </w:style>
  <w:style w:type="paragraph" w:styleId="aa">
    <w:name w:val="annotation text"/>
    <w:basedOn w:val="a"/>
    <w:link w:val="Char3"/>
    <w:rsid w:val="00941180"/>
    <w:pPr>
      <w:jc w:val="left"/>
    </w:pPr>
  </w:style>
  <w:style w:type="character" w:customStyle="1" w:styleId="Char3">
    <w:name w:val="批注文字 Char"/>
    <w:basedOn w:val="a0"/>
    <w:link w:val="aa"/>
    <w:rsid w:val="00941180"/>
    <w:rPr>
      <w:rFonts w:eastAsia="PMingLiU"/>
      <w:sz w:val="24"/>
      <w:szCs w:val="22"/>
      <w:lang w:eastAsia="en-US"/>
    </w:rPr>
  </w:style>
  <w:style w:type="paragraph" w:styleId="ab">
    <w:name w:val="annotation subject"/>
    <w:basedOn w:val="aa"/>
    <w:next w:val="aa"/>
    <w:link w:val="Char4"/>
    <w:rsid w:val="00941180"/>
    <w:rPr>
      <w:b/>
      <w:bCs/>
    </w:rPr>
  </w:style>
  <w:style w:type="character" w:customStyle="1" w:styleId="Char4">
    <w:name w:val="批注主题 Char"/>
    <w:basedOn w:val="Char3"/>
    <w:link w:val="ab"/>
    <w:rsid w:val="00941180"/>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7B0530-071B-46DA-9FDA-A0189E03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2862</Characters>
  <Application>Microsoft Office Word</Application>
  <DocSecurity>0</DocSecurity>
  <Lines>23</Lines>
  <Paragraphs>6</Paragraphs>
  <ScaleCrop>false</ScaleCrop>
  <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2018-03-06T01:30:00Z</dcterms:created>
  <dcterms:modified xsi:type="dcterms:W3CDTF">2018-05-10T03:25:00Z</dcterms:modified>
</cp:coreProperties>
</file>