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9C" w:rsidRPr="00171228" w:rsidRDefault="005D1F9C" w:rsidP="00B921CD">
      <w:pPr>
        <w:spacing w:after="0" w:line="360" w:lineRule="exact"/>
        <w:jc w:val="center"/>
        <w:rPr>
          <w:rFonts w:ascii="宋体" w:eastAsia="宋体" w:hAnsi="宋体"/>
          <w:b/>
          <w:sz w:val="32"/>
          <w:szCs w:val="32"/>
          <w:lang w:eastAsia="zh-CN"/>
        </w:rPr>
      </w:pPr>
      <w:r w:rsidRPr="00271F37">
        <w:rPr>
          <w:rFonts w:ascii="宋体" w:hAnsi="宋体" w:hint="eastAsia"/>
          <w:b/>
          <w:sz w:val="32"/>
          <w:szCs w:val="32"/>
        </w:rPr>
        <w:t>《</w:t>
      </w:r>
      <w:r>
        <w:rPr>
          <w:rFonts w:ascii="宋体" w:eastAsia="宋体" w:hAnsi="宋体" w:hint="eastAsia"/>
          <w:b/>
          <w:sz w:val="32"/>
          <w:szCs w:val="32"/>
          <w:lang w:eastAsia="zh-CN"/>
        </w:rPr>
        <w:t>无机化学实验</w:t>
      </w:r>
      <w:r w:rsidRPr="00271F37">
        <w:rPr>
          <w:rFonts w:ascii="宋体" w:hAnsi="宋体" w:hint="eastAsia"/>
          <w:b/>
          <w:sz w:val="32"/>
          <w:szCs w:val="32"/>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1151"/>
        <w:gridCol w:w="313"/>
        <w:gridCol w:w="582"/>
        <w:gridCol w:w="1268"/>
        <w:gridCol w:w="723"/>
        <w:gridCol w:w="691"/>
        <w:gridCol w:w="770"/>
        <w:gridCol w:w="618"/>
        <w:gridCol w:w="427"/>
        <w:gridCol w:w="2055"/>
      </w:tblGrid>
      <w:tr w:rsidR="005D1F9C" w:rsidRPr="002E27E1" w:rsidTr="00173BBA">
        <w:trPr>
          <w:trHeight w:val="340"/>
          <w:jc w:val="center"/>
        </w:trPr>
        <w:tc>
          <w:tcPr>
            <w:tcW w:w="4117" w:type="dxa"/>
            <w:gridSpan w:val="5"/>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课程名称：</w:t>
            </w:r>
            <w:r w:rsidRPr="002E27E1">
              <w:rPr>
                <w:rFonts w:ascii="宋体" w:eastAsia="宋体" w:hAnsi="宋体"/>
                <w:sz w:val="21"/>
                <w:szCs w:val="21"/>
              </w:rPr>
              <w:t xml:space="preserve"> </w:t>
            </w:r>
            <w:r>
              <w:rPr>
                <w:rFonts w:ascii="宋体" w:eastAsia="宋体" w:hAnsi="宋体" w:hint="eastAsia"/>
                <w:sz w:val="21"/>
                <w:szCs w:val="21"/>
                <w:lang w:eastAsia="zh-CN"/>
              </w:rPr>
              <w:t>无机化学实验</w:t>
            </w:r>
          </w:p>
        </w:tc>
        <w:tc>
          <w:tcPr>
            <w:tcW w:w="5284" w:type="dxa"/>
            <w:gridSpan w:val="6"/>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Pr>
                <w:rFonts w:ascii="宋体" w:eastAsia="宋体" w:hAnsi="宋体" w:hint="eastAsia"/>
                <w:b/>
                <w:sz w:val="21"/>
                <w:szCs w:val="21"/>
                <w:lang w:eastAsia="zh-CN"/>
              </w:rPr>
              <w:t>（必修</w:t>
            </w:r>
            <w:r>
              <w:rPr>
                <w:rFonts w:ascii="宋体" w:eastAsia="宋体" w:hAnsi="宋体"/>
                <w:b/>
                <w:sz w:val="21"/>
                <w:szCs w:val="21"/>
                <w:lang w:eastAsia="zh-CN"/>
              </w:rPr>
              <w:t>/</w:t>
            </w:r>
            <w:r>
              <w:rPr>
                <w:rFonts w:ascii="宋体" w:eastAsia="宋体" w:hAnsi="宋体" w:hint="eastAsia"/>
                <w:b/>
                <w:sz w:val="21"/>
                <w:szCs w:val="21"/>
                <w:lang w:eastAsia="zh-CN"/>
              </w:rPr>
              <w:t>选修）</w:t>
            </w:r>
            <w:r w:rsidRPr="002E27E1">
              <w:rPr>
                <w:rFonts w:ascii="宋体" w:eastAsia="宋体" w:hAnsi="宋体" w:hint="eastAsia"/>
                <w:b/>
                <w:sz w:val="21"/>
                <w:szCs w:val="21"/>
                <w:lang w:eastAsia="zh-CN"/>
              </w:rPr>
              <w:t>：</w:t>
            </w:r>
            <w:r w:rsidRPr="002E27E1">
              <w:rPr>
                <w:rFonts w:ascii="宋体" w:eastAsia="宋体" w:hAnsi="宋体"/>
                <w:sz w:val="21"/>
                <w:szCs w:val="21"/>
                <w:lang w:eastAsia="zh-CN"/>
              </w:rPr>
              <w:t xml:space="preserve"> </w:t>
            </w:r>
            <w:r>
              <w:rPr>
                <w:rFonts w:ascii="宋体" w:eastAsia="宋体" w:hAnsi="宋体" w:hint="eastAsia"/>
                <w:sz w:val="21"/>
                <w:szCs w:val="21"/>
                <w:lang w:eastAsia="zh-CN"/>
              </w:rPr>
              <w:t>必修</w:t>
            </w:r>
          </w:p>
        </w:tc>
      </w:tr>
      <w:tr w:rsidR="005D1F9C" w:rsidRPr="002E27E1" w:rsidTr="00735FDE">
        <w:trPr>
          <w:trHeight w:val="340"/>
          <w:jc w:val="center"/>
        </w:trPr>
        <w:tc>
          <w:tcPr>
            <w:tcW w:w="9401" w:type="dxa"/>
            <w:gridSpan w:val="11"/>
            <w:vAlign w:val="center"/>
          </w:tcPr>
          <w:p w:rsidR="005D1F9C" w:rsidRPr="00B921CD" w:rsidRDefault="005D1F9C" w:rsidP="00B921CD">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rPr>
              <w:t>课程英文名称：</w:t>
            </w:r>
            <w:r w:rsidRPr="00B921CD">
              <w:rPr>
                <w:rFonts w:ascii="宋体" w:eastAsia="宋体" w:hAnsi="宋体"/>
                <w:b/>
                <w:sz w:val="21"/>
                <w:szCs w:val="21"/>
                <w:lang w:eastAsia="zh-CN"/>
              </w:rPr>
              <w:t>Inorganic Chemistry Experiments</w:t>
            </w:r>
          </w:p>
        </w:tc>
      </w:tr>
      <w:tr w:rsidR="005D1F9C" w:rsidRPr="002E27E1" w:rsidTr="00173BBA">
        <w:trPr>
          <w:trHeight w:val="340"/>
          <w:jc w:val="center"/>
        </w:trPr>
        <w:tc>
          <w:tcPr>
            <w:tcW w:w="4117" w:type="dxa"/>
            <w:gridSpan w:val="5"/>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总学时</w:t>
            </w:r>
            <w:r w:rsidRPr="002E27E1">
              <w:rPr>
                <w:rFonts w:ascii="宋体" w:eastAsia="宋体" w:hAnsi="宋体"/>
                <w:b/>
                <w:sz w:val="21"/>
                <w:szCs w:val="21"/>
              </w:rPr>
              <w:t>/</w:t>
            </w:r>
            <w:r w:rsidRPr="002E27E1">
              <w:rPr>
                <w:rFonts w:ascii="宋体" w:eastAsia="宋体" w:hAnsi="宋体" w:hint="eastAsia"/>
                <w:b/>
                <w:sz w:val="21"/>
                <w:szCs w:val="21"/>
              </w:rPr>
              <w:t>周学时</w:t>
            </w:r>
            <w:r w:rsidRPr="002E27E1">
              <w:rPr>
                <w:rFonts w:ascii="宋体" w:eastAsia="宋体" w:hAnsi="宋体"/>
                <w:b/>
                <w:sz w:val="21"/>
                <w:szCs w:val="21"/>
              </w:rPr>
              <w:t>/</w:t>
            </w:r>
            <w:r w:rsidRPr="002E27E1">
              <w:rPr>
                <w:rFonts w:ascii="宋体" w:eastAsia="宋体" w:hAnsi="宋体" w:hint="eastAsia"/>
                <w:b/>
                <w:sz w:val="21"/>
                <w:szCs w:val="21"/>
              </w:rPr>
              <w:t>学分：</w:t>
            </w:r>
            <w:smartTag w:uri="urn:schemas-microsoft-com:office:smarttags" w:element="chsdate">
              <w:smartTagPr>
                <w:attr w:name="IsROCDate" w:val="False"/>
                <w:attr w:name="IsLunarDate" w:val="False"/>
                <w:attr w:name="Day" w:val="2"/>
                <w:attr w:name="Month" w:val="2"/>
                <w:attr w:name="Year" w:val="1932"/>
              </w:smartTagPr>
              <w:r>
                <w:rPr>
                  <w:rFonts w:ascii="宋体" w:eastAsia="宋体" w:hAnsi="宋体"/>
                  <w:b/>
                  <w:sz w:val="21"/>
                  <w:szCs w:val="21"/>
                  <w:lang w:eastAsia="zh-CN"/>
                </w:rPr>
                <w:t>32/2/2</w:t>
              </w:r>
            </w:smartTag>
          </w:p>
        </w:tc>
        <w:tc>
          <w:tcPr>
            <w:tcW w:w="5284" w:type="dxa"/>
            <w:gridSpan w:val="6"/>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Pr>
                <w:rFonts w:ascii="宋体" w:eastAsia="宋体" w:hAnsi="宋体"/>
                <w:b/>
                <w:sz w:val="21"/>
                <w:szCs w:val="21"/>
                <w:lang w:eastAsia="zh-CN"/>
              </w:rPr>
              <w:t>32</w:t>
            </w:r>
          </w:p>
        </w:tc>
      </w:tr>
      <w:tr w:rsidR="005D1F9C" w:rsidRPr="002E27E1" w:rsidTr="00173BBA">
        <w:trPr>
          <w:trHeight w:val="340"/>
          <w:jc w:val="center"/>
        </w:trPr>
        <w:tc>
          <w:tcPr>
            <w:tcW w:w="4117" w:type="dxa"/>
            <w:gridSpan w:val="5"/>
            <w:vAlign w:val="center"/>
          </w:tcPr>
          <w:p w:rsidR="005D1F9C" w:rsidRPr="002E27E1" w:rsidRDefault="005D1F9C" w:rsidP="00B921CD">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rPr>
              <w:t>先修课程：</w:t>
            </w:r>
            <w:r w:rsidRPr="002E27E1">
              <w:rPr>
                <w:rFonts w:ascii="宋体" w:eastAsia="宋体" w:hAnsi="宋体"/>
                <w:b/>
                <w:sz w:val="21"/>
                <w:szCs w:val="21"/>
              </w:rPr>
              <w:t xml:space="preserve"> </w:t>
            </w:r>
            <w:r>
              <w:rPr>
                <w:rFonts w:ascii="宋体" w:eastAsia="宋体" w:hAnsi="宋体" w:hint="eastAsia"/>
                <w:b/>
                <w:sz w:val="21"/>
                <w:szCs w:val="21"/>
                <w:lang w:eastAsia="zh-CN"/>
              </w:rPr>
              <w:t>无机化学</w:t>
            </w:r>
          </w:p>
        </w:tc>
        <w:tc>
          <w:tcPr>
            <w:tcW w:w="5284" w:type="dxa"/>
            <w:gridSpan w:val="6"/>
            <w:vAlign w:val="center"/>
          </w:tcPr>
          <w:p w:rsidR="005D1F9C" w:rsidRPr="002E27E1" w:rsidRDefault="005D1F9C" w:rsidP="00B921CD">
            <w:pPr>
              <w:tabs>
                <w:tab w:val="left" w:pos="1440"/>
              </w:tabs>
              <w:spacing w:after="0" w:line="360" w:lineRule="exact"/>
              <w:outlineLvl w:val="0"/>
              <w:rPr>
                <w:rFonts w:ascii="宋体" w:eastAsia="宋体" w:hAnsi="宋体"/>
                <w:b/>
                <w:sz w:val="21"/>
                <w:szCs w:val="21"/>
              </w:rPr>
            </w:pPr>
          </w:p>
        </w:tc>
      </w:tr>
      <w:tr w:rsidR="005D1F9C" w:rsidRPr="002E27E1" w:rsidTr="00173BBA">
        <w:trPr>
          <w:trHeight w:val="340"/>
          <w:jc w:val="center"/>
        </w:trPr>
        <w:tc>
          <w:tcPr>
            <w:tcW w:w="4117" w:type="dxa"/>
            <w:gridSpan w:val="5"/>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授课时间：</w:t>
            </w:r>
            <w:r>
              <w:rPr>
                <w:rFonts w:ascii="宋体" w:eastAsia="宋体" w:hAnsi="宋体"/>
                <w:b/>
                <w:sz w:val="21"/>
                <w:szCs w:val="21"/>
                <w:lang w:eastAsia="zh-CN"/>
              </w:rPr>
              <w:t>10-18</w:t>
            </w:r>
            <w:r>
              <w:rPr>
                <w:rFonts w:ascii="宋体" w:eastAsia="宋体" w:hAnsi="宋体" w:hint="eastAsia"/>
                <w:b/>
                <w:sz w:val="21"/>
                <w:szCs w:val="21"/>
                <w:lang w:eastAsia="zh-CN"/>
              </w:rPr>
              <w:t>周每周二晚上</w:t>
            </w:r>
          </w:p>
        </w:tc>
        <w:tc>
          <w:tcPr>
            <w:tcW w:w="5284" w:type="dxa"/>
            <w:gridSpan w:val="6"/>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授课地点：</w:t>
            </w:r>
            <w:r>
              <w:rPr>
                <w:rFonts w:ascii="宋体" w:eastAsia="宋体" w:hAnsi="宋体"/>
                <w:b/>
                <w:sz w:val="21"/>
                <w:szCs w:val="21"/>
                <w:lang w:eastAsia="zh-CN"/>
              </w:rPr>
              <w:t>12E204</w:t>
            </w:r>
          </w:p>
        </w:tc>
      </w:tr>
      <w:tr w:rsidR="005D1F9C" w:rsidRPr="002E27E1"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sz w:val="21"/>
                <w:szCs w:val="21"/>
              </w:rPr>
              <w:t>授课对象：</w:t>
            </w:r>
            <w:r w:rsidRPr="002E27E1">
              <w:rPr>
                <w:rFonts w:ascii="宋体" w:eastAsia="宋体" w:hAnsi="宋体"/>
                <w:b/>
                <w:sz w:val="21"/>
                <w:szCs w:val="21"/>
              </w:rPr>
              <w:t xml:space="preserve"> </w:t>
            </w:r>
            <w:r>
              <w:rPr>
                <w:rFonts w:ascii="宋体" w:eastAsia="宋体" w:hAnsi="宋体"/>
                <w:b/>
                <w:sz w:val="21"/>
                <w:szCs w:val="21"/>
                <w:lang w:eastAsia="zh-CN"/>
              </w:rPr>
              <w:t>2016</w:t>
            </w:r>
            <w:r>
              <w:rPr>
                <w:rFonts w:ascii="宋体" w:eastAsia="宋体" w:hAnsi="宋体" w:hint="eastAsia"/>
                <w:b/>
                <w:sz w:val="21"/>
                <w:szCs w:val="21"/>
                <w:lang w:eastAsia="zh-CN"/>
              </w:rPr>
              <w:t>级化学工程与工艺</w:t>
            </w:r>
            <w:r>
              <w:rPr>
                <w:rFonts w:ascii="宋体" w:eastAsia="宋体" w:hAnsi="宋体"/>
                <w:b/>
                <w:sz w:val="21"/>
                <w:szCs w:val="21"/>
                <w:lang w:eastAsia="zh-CN"/>
              </w:rPr>
              <w:t>3</w:t>
            </w:r>
            <w:r>
              <w:rPr>
                <w:rFonts w:ascii="宋体" w:eastAsia="宋体" w:hAnsi="宋体" w:hint="eastAsia"/>
                <w:b/>
                <w:sz w:val="21"/>
                <w:szCs w:val="21"/>
                <w:lang w:eastAsia="zh-CN"/>
              </w:rPr>
              <w:t>班</w:t>
            </w:r>
          </w:p>
        </w:tc>
      </w:tr>
      <w:tr w:rsidR="005D1F9C" w:rsidRPr="002E27E1"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开课院</w:t>
            </w:r>
            <w:r>
              <w:rPr>
                <w:rFonts w:ascii="宋体" w:eastAsia="宋体" w:hAnsi="宋体" w:hint="eastAsia"/>
                <w:b/>
                <w:sz w:val="21"/>
                <w:szCs w:val="21"/>
                <w:lang w:eastAsia="zh-CN"/>
              </w:rPr>
              <w:t>系</w:t>
            </w:r>
            <w:r w:rsidRPr="002E27E1">
              <w:rPr>
                <w:rFonts w:ascii="宋体" w:eastAsia="宋体" w:hAnsi="宋体" w:hint="eastAsia"/>
                <w:b/>
                <w:sz w:val="21"/>
                <w:szCs w:val="21"/>
              </w:rPr>
              <w:t>：</w:t>
            </w:r>
            <w:r w:rsidRPr="002E27E1">
              <w:rPr>
                <w:rFonts w:ascii="宋体" w:eastAsia="宋体" w:hAnsi="宋体"/>
                <w:sz w:val="21"/>
                <w:szCs w:val="21"/>
              </w:rPr>
              <w:t xml:space="preserve"> </w:t>
            </w:r>
            <w:r>
              <w:rPr>
                <w:rFonts w:ascii="宋体" w:eastAsia="宋体" w:hAnsi="宋体" w:hint="eastAsia"/>
                <w:sz w:val="21"/>
                <w:szCs w:val="21"/>
                <w:lang w:eastAsia="zh-CN"/>
              </w:rPr>
              <w:t>化学工程与能源技术学院</w:t>
            </w:r>
          </w:p>
        </w:tc>
      </w:tr>
      <w:tr w:rsidR="005D1F9C" w:rsidRPr="002E27E1"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w:t>
            </w:r>
            <w:r w:rsidRPr="002E27E1">
              <w:rPr>
                <w:rFonts w:ascii="宋体" w:eastAsia="宋体" w:hAnsi="宋体"/>
                <w:b/>
                <w:sz w:val="21"/>
                <w:szCs w:val="21"/>
                <w:lang w:eastAsia="zh-CN"/>
              </w:rPr>
              <w:t>/</w:t>
            </w:r>
            <w:r w:rsidRPr="002E27E1">
              <w:rPr>
                <w:rFonts w:ascii="宋体" w:eastAsia="宋体" w:hAnsi="宋体" w:hint="eastAsia"/>
                <w:b/>
                <w:sz w:val="21"/>
                <w:szCs w:val="21"/>
                <w:lang w:eastAsia="zh-CN"/>
              </w:rPr>
              <w:t>职称：</w:t>
            </w:r>
            <w:r w:rsidRPr="002E27E1">
              <w:rPr>
                <w:rFonts w:ascii="宋体" w:eastAsia="宋体" w:hAnsi="宋体"/>
                <w:sz w:val="21"/>
                <w:szCs w:val="21"/>
                <w:lang w:eastAsia="zh-CN"/>
              </w:rPr>
              <w:t xml:space="preserve"> </w:t>
            </w:r>
            <w:r>
              <w:rPr>
                <w:rFonts w:ascii="宋体" w:eastAsia="宋体" w:hAnsi="宋体" w:hint="eastAsia"/>
                <w:sz w:val="21"/>
                <w:szCs w:val="21"/>
                <w:lang w:eastAsia="zh-CN"/>
              </w:rPr>
              <w:t>傅小波</w:t>
            </w:r>
            <w:r>
              <w:rPr>
                <w:rFonts w:ascii="宋体" w:eastAsia="宋体" w:hAnsi="宋体"/>
                <w:sz w:val="21"/>
                <w:szCs w:val="21"/>
                <w:lang w:eastAsia="zh-CN"/>
              </w:rPr>
              <w:t>/</w:t>
            </w:r>
            <w:r>
              <w:rPr>
                <w:rFonts w:ascii="宋体" w:eastAsia="宋体" w:hAnsi="宋体" w:hint="eastAsia"/>
                <w:sz w:val="21"/>
                <w:szCs w:val="21"/>
                <w:lang w:eastAsia="zh-CN"/>
              </w:rPr>
              <w:t>副教授</w:t>
            </w:r>
          </w:p>
        </w:tc>
      </w:tr>
      <w:tr w:rsidR="005D1F9C" w:rsidRPr="002E27E1" w:rsidTr="00173BBA">
        <w:trPr>
          <w:trHeight w:val="340"/>
          <w:jc w:val="center"/>
        </w:trPr>
        <w:tc>
          <w:tcPr>
            <w:tcW w:w="4117" w:type="dxa"/>
            <w:gridSpan w:val="5"/>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rPr>
              <w:t>联系电话：</w:t>
            </w:r>
            <w:r>
              <w:rPr>
                <w:rFonts w:ascii="宋体" w:eastAsia="宋体" w:hAnsi="宋体"/>
                <w:b/>
                <w:sz w:val="21"/>
                <w:szCs w:val="21"/>
                <w:lang w:eastAsia="zh-CN"/>
              </w:rPr>
              <w:t>13826961596</w:t>
            </w:r>
          </w:p>
        </w:tc>
        <w:tc>
          <w:tcPr>
            <w:tcW w:w="5284" w:type="dxa"/>
            <w:gridSpan w:val="6"/>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b/>
                <w:sz w:val="21"/>
                <w:szCs w:val="21"/>
              </w:rPr>
              <w:t>Email:</w:t>
            </w:r>
            <w:r>
              <w:rPr>
                <w:rFonts w:ascii="宋体" w:eastAsia="宋体" w:hAnsi="宋体"/>
                <w:b/>
                <w:sz w:val="21"/>
                <w:szCs w:val="21"/>
                <w:lang w:eastAsia="zh-CN"/>
              </w:rPr>
              <w:t>fuxb@dgut.edu.cn</w:t>
            </w:r>
          </w:p>
        </w:tc>
      </w:tr>
      <w:tr w:rsidR="005D1F9C" w:rsidRPr="002E27E1"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Pr>
                <w:rFonts w:ascii="宋体" w:eastAsia="宋体" w:hAnsi="宋体"/>
                <w:b/>
                <w:sz w:val="21"/>
                <w:szCs w:val="21"/>
                <w:lang w:eastAsia="zh-CN"/>
              </w:rPr>
              <w:t>10-18</w:t>
            </w:r>
            <w:r>
              <w:rPr>
                <w:rFonts w:ascii="宋体" w:eastAsia="宋体" w:hAnsi="宋体" w:hint="eastAsia"/>
                <w:b/>
                <w:sz w:val="21"/>
                <w:szCs w:val="21"/>
                <w:lang w:eastAsia="zh-CN"/>
              </w:rPr>
              <w:t>周晚上上课前</w:t>
            </w:r>
            <w:r>
              <w:rPr>
                <w:rFonts w:ascii="宋体" w:eastAsia="宋体" w:hAnsi="宋体"/>
                <w:b/>
                <w:sz w:val="21"/>
                <w:szCs w:val="21"/>
                <w:lang w:eastAsia="zh-CN"/>
              </w:rPr>
              <w:t>20</w:t>
            </w:r>
            <w:r>
              <w:rPr>
                <w:rFonts w:ascii="宋体" w:eastAsia="宋体" w:hAnsi="宋体" w:hint="eastAsia"/>
                <w:b/>
                <w:sz w:val="21"/>
                <w:szCs w:val="21"/>
                <w:lang w:eastAsia="zh-CN"/>
              </w:rPr>
              <w:t>分钟</w:t>
            </w:r>
          </w:p>
        </w:tc>
      </w:tr>
      <w:tr w:rsidR="005D1F9C" w:rsidRPr="00735FDE"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闭卷</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r>
              <w:rPr>
                <w:rFonts w:ascii="宋体" w:eastAsia="宋体" w:hAnsi="宋体" w:hint="eastAsia"/>
                <w:b/>
                <w:sz w:val="21"/>
                <w:szCs w:val="21"/>
                <w:lang w:eastAsia="zh-CN"/>
              </w:rPr>
              <w:t>实验操作</w:t>
            </w:r>
          </w:p>
        </w:tc>
      </w:tr>
      <w:tr w:rsidR="005D1F9C" w:rsidRPr="00735FDE" w:rsidTr="00735FDE">
        <w:trPr>
          <w:trHeight w:val="340"/>
          <w:jc w:val="center"/>
        </w:trPr>
        <w:tc>
          <w:tcPr>
            <w:tcW w:w="9401" w:type="dxa"/>
            <w:gridSpan w:val="11"/>
            <w:vAlign w:val="center"/>
          </w:tcPr>
          <w:p w:rsidR="005D1F9C" w:rsidRPr="002E27E1" w:rsidRDefault="005D1F9C" w:rsidP="00B921CD">
            <w:pPr>
              <w:snapToGrid w:val="0"/>
              <w:spacing w:after="0" w:line="360" w:lineRule="exact"/>
              <w:rPr>
                <w:rFonts w:ascii="宋体" w:eastAsia="宋体" w:hAnsi="宋体"/>
                <w:b/>
                <w:bCs/>
                <w:sz w:val="21"/>
                <w:szCs w:val="21"/>
                <w:lang w:eastAsia="zh-CN"/>
              </w:rPr>
            </w:pPr>
            <w:r>
              <w:rPr>
                <w:rFonts w:ascii="宋体" w:eastAsia="宋体" w:hAnsi="宋体" w:hint="eastAsia"/>
                <w:b/>
                <w:bCs/>
                <w:sz w:val="21"/>
                <w:szCs w:val="21"/>
                <w:lang w:eastAsia="zh-CN"/>
              </w:rPr>
              <w:t>使用教材：</w:t>
            </w:r>
            <w:r w:rsidRPr="00D91D07">
              <w:rPr>
                <w:rFonts w:ascii="宋体" w:hAnsi="宋体" w:hint="eastAsia"/>
                <w:szCs w:val="21"/>
              </w:rPr>
              <w:t>《无机化学实验》，大连理工化学无机化学教研编著，高等教育出版社出版（</w:t>
            </w:r>
            <w:r w:rsidRPr="00D91D07">
              <w:rPr>
                <w:rFonts w:ascii="宋体" w:hAnsi="宋体"/>
                <w:szCs w:val="21"/>
              </w:rPr>
              <w:t>2004</w:t>
            </w:r>
            <w:r w:rsidRPr="00D91D07">
              <w:rPr>
                <w:rFonts w:ascii="宋体" w:hAnsi="宋体" w:hint="eastAsia"/>
                <w:szCs w:val="21"/>
              </w:rPr>
              <w:t>年</w:t>
            </w:r>
            <w:r w:rsidRPr="00D91D07">
              <w:rPr>
                <w:rFonts w:ascii="宋体" w:hAnsi="宋体"/>
                <w:szCs w:val="21"/>
              </w:rPr>
              <w:t>6</w:t>
            </w:r>
            <w:r w:rsidRPr="00D91D07">
              <w:rPr>
                <w:rFonts w:ascii="宋体" w:hAnsi="宋体" w:hint="eastAsia"/>
                <w:szCs w:val="21"/>
              </w:rPr>
              <w:t>月，第</w:t>
            </w:r>
            <w:r w:rsidRPr="00D91D07">
              <w:rPr>
                <w:rFonts w:ascii="宋体" w:hAnsi="宋体"/>
                <w:szCs w:val="21"/>
              </w:rPr>
              <w:t>2</w:t>
            </w:r>
            <w:r w:rsidRPr="00D91D07">
              <w:rPr>
                <w:rFonts w:ascii="宋体" w:hAnsi="宋体" w:hint="eastAsia"/>
                <w:szCs w:val="21"/>
              </w:rPr>
              <w:t>版）。</w:t>
            </w:r>
            <w:r w:rsidRPr="00D91D07">
              <w:rPr>
                <w:rFonts w:ascii="宋体" w:hAnsi="宋体"/>
                <w:szCs w:val="21"/>
              </w:rPr>
              <w:t>2011</w:t>
            </w:r>
            <w:r w:rsidRPr="00D91D07">
              <w:rPr>
                <w:rFonts w:ascii="宋体" w:hAnsi="宋体" w:hint="eastAsia"/>
                <w:szCs w:val="21"/>
              </w:rPr>
              <w:t>印刷。</w:t>
            </w:r>
          </w:p>
        </w:tc>
      </w:tr>
      <w:tr w:rsidR="005D1F9C" w:rsidRPr="002E27E1" w:rsidTr="00735FDE">
        <w:trPr>
          <w:trHeight w:val="340"/>
          <w:jc w:val="center"/>
        </w:trPr>
        <w:tc>
          <w:tcPr>
            <w:tcW w:w="9401" w:type="dxa"/>
            <w:gridSpan w:val="11"/>
            <w:vAlign w:val="center"/>
          </w:tcPr>
          <w:p w:rsidR="005D1F9C" w:rsidRPr="002E27E1" w:rsidRDefault="005D1F9C" w:rsidP="00B921CD">
            <w:pPr>
              <w:tabs>
                <w:tab w:val="left" w:pos="1440"/>
              </w:tabs>
              <w:spacing w:after="0" w:line="360" w:lineRule="exact"/>
              <w:outlineLvl w:val="0"/>
              <w:rPr>
                <w:rFonts w:ascii="宋体" w:eastAsia="宋体" w:hAnsi="宋体"/>
                <w:b/>
                <w:sz w:val="21"/>
                <w:szCs w:val="21"/>
              </w:rPr>
            </w:pPr>
            <w:r w:rsidRPr="002E27E1">
              <w:rPr>
                <w:rFonts w:ascii="宋体" w:eastAsia="宋体" w:hAnsi="宋体" w:hint="eastAsia"/>
                <w:b/>
                <w:sz w:val="21"/>
                <w:szCs w:val="21"/>
              </w:rPr>
              <w:t>课程简介</w:t>
            </w:r>
            <w:r>
              <w:rPr>
                <w:rFonts w:ascii="宋体" w:eastAsia="宋体" w:hAnsi="宋体" w:hint="eastAsia"/>
                <w:b/>
                <w:sz w:val="21"/>
                <w:szCs w:val="21"/>
                <w:lang w:eastAsia="zh-CN"/>
              </w:rPr>
              <w:t>：</w:t>
            </w:r>
          </w:p>
          <w:p w:rsidR="005D1F9C" w:rsidRPr="00B921CD" w:rsidRDefault="005D1F9C" w:rsidP="005D1F9C">
            <w:pPr>
              <w:spacing w:after="0" w:line="360" w:lineRule="exact"/>
              <w:ind w:firstLineChars="200" w:firstLine="31680"/>
              <w:outlineLvl w:val="0"/>
              <w:rPr>
                <w:rFonts w:ascii="宋体" w:eastAsia="宋体" w:hAnsi="宋体"/>
                <w:szCs w:val="21"/>
                <w:lang w:eastAsia="zh-CN"/>
              </w:rPr>
            </w:pPr>
            <w:r w:rsidRPr="00D91D07">
              <w:rPr>
                <w:rFonts w:hint="eastAsia"/>
              </w:rPr>
              <w:t>机化学实验是化学工程与工艺专业开设的第一门实验类基础课，是后续实验课程的重要基础。课程教学任务：一是配合无机化学理论课教学，巩固、验证和加深对基础理论和基本知识的理解；二是对学生进行化学实验基本操作和实验技能的初步训练</w:t>
            </w:r>
            <w:r w:rsidRPr="00D91D07">
              <w:t>,</w:t>
            </w:r>
            <w:r w:rsidRPr="00D91D07">
              <w:rPr>
                <w:rFonts w:hint="eastAsia"/>
              </w:rPr>
              <w:t>培养学生求实的科学态度和严谨的治学作风；三是初步培养学生运用化学知识和技能解决生产中简单的实际问题的能力。</w:t>
            </w:r>
          </w:p>
        </w:tc>
      </w:tr>
      <w:tr w:rsidR="005D1F9C" w:rsidRPr="00917C66" w:rsidTr="00173BBA">
        <w:trPr>
          <w:trHeight w:val="1292"/>
          <w:jc w:val="center"/>
        </w:trPr>
        <w:tc>
          <w:tcPr>
            <w:tcW w:w="5531" w:type="dxa"/>
            <w:gridSpan w:val="7"/>
          </w:tcPr>
          <w:p w:rsidR="005D1F9C" w:rsidRPr="00B921CD" w:rsidRDefault="005D1F9C" w:rsidP="005D1F9C">
            <w:pPr>
              <w:tabs>
                <w:tab w:val="left" w:pos="1440"/>
              </w:tabs>
              <w:spacing w:after="0" w:line="360" w:lineRule="exact"/>
              <w:ind w:firstLineChars="200" w:firstLine="31680"/>
              <w:outlineLvl w:val="0"/>
              <w:rPr>
                <w:rFonts w:ascii="宋体" w:eastAsia="宋体" w:hAnsi="宋体" w:cs="宋体"/>
                <w:sz w:val="21"/>
                <w:szCs w:val="21"/>
                <w:lang w:eastAsia="zh-CN"/>
              </w:rPr>
            </w:pPr>
            <w:r w:rsidRPr="00B921CD">
              <w:rPr>
                <w:rFonts w:ascii="宋体" w:eastAsia="宋体" w:hAnsi="宋体" w:cs="宋体" w:hint="eastAsia"/>
                <w:sz w:val="21"/>
                <w:szCs w:val="21"/>
                <w:lang w:eastAsia="zh-CN"/>
              </w:rPr>
              <w:t>课程教学目标</w:t>
            </w:r>
          </w:p>
          <w:p w:rsidR="005D1F9C" w:rsidRPr="00B921CD" w:rsidRDefault="005D1F9C" w:rsidP="005D1F9C">
            <w:pPr>
              <w:spacing w:after="0" w:line="360" w:lineRule="exact"/>
              <w:ind w:firstLineChars="200" w:firstLine="31680"/>
              <w:rPr>
                <w:rFonts w:ascii="宋体" w:eastAsia="宋体" w:hAnsi="宋体" w:cs="宋体"/>
                <w:sz w:val="21"/>
                <w:szCs w:val="21"/>
                <w:lang w:eastAsia="zh-CN"/>
              </w:rPr>
            </w:pPr>
            <w:r w:rsidRPr="00B921CD">
              <w:rPr>
                <w:rFonts w:ascii="宋体" w:eastAsia="宋体" w:hAnsi="宋体" w:cs="宋体"/>
                <w:sz w:val="21"/>
                <w:szCs w:val="21"/>
                <w:lang w:eastAsia="zh-CN"/>
              </w:rPr>
              <w:t>1</w:t>
            </w:r>
            <w:r w:rsidRPr="00B921CD">
              <w:rPr>
                <w:rFonts w:ascii="宋体" w:eastAsia="宋体" w:hAnsi="宋体" w:cs="宋体" w:hint="eastAsia"/>
                <w:sz w:val="21"/>
                <w:szCs w:val="21"/>
                <w:lang w:eastAsia="zh-CN"/>
              </w:rPr>
              <w:t>、应训练的具体操作技能</w:t>
            </w:r>
          </w:p>
          <w:p w:rsidR="005D1F9C" w:rsidRPr="00B921CD" w:rsidRDefault="005D1F9C" w:rsidP="00B921CD">
            <w:pPr>
              <w:spacing w:after="0" w:line="360" w:lineRule="exact"/>
              <w:rPr>
                <w:rFonts w:ascii="宋体" w:eastAsia="宋体" w:hAnsi="宋体" w:cs="宋体"/>
                <w:sz w:val="21"/>
                <w:szCs w:val="21"/>
                <w:lang w:eastAsia="zh-CN"/>
              </w:rPr>
            </w:pP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w:t>
            </w:r>
            <w:r w:rsidRPr="00B921CD">
              <w:rPr>
                <w:rFonts w:ascii="宋体" w:eastAsia="宋体" w:hAnsi="宋体" w:cs="宋体"/>
                <w:sz w:val="21"/>
                <w:szCs w:val="21"/>
                <w:lang w:eastAsia="zh-CN"/>
              </w:rPr>
              <w:t>1</w:t>
            </w:r>
            <w:r w:rsidRPr="00B921CD">
              <w:rPr>
                <w:rFonts w:ascii="宋体" w:eastAsia="宋体" w:hAnsi="宋体" w:cs="宋体" w:hint="eastAsia"/>
                <w:sz w:val="21"/>
                <w:szCs w:val="21"/>
                <w:lang w:eastAsia="zh-CN"/>
              </w:rPr>
              <w:t>）具体操作技能训练</w:t>
            </w:r>
          </w:p>
          <w:p w:rsidR="005D1F9C" w:rsidRDefault="005D1F9C" w:rsidP="00B921CD">
            <w:pPr>
              <w:spacing w:after="0" w:line="360" w:lineRule="exact"/>
              <w:ind w:firstLine="420"/>
              <w:rPr>
                <w:rFonts w:ascii="宋体" w:eastAsia="宋体" w:hAnsi="宋体" w:cs="宋体"/>
                <w:sz w:val="21"/>
                <w:szCs w:val="21"/>
                <w:lang w:eastAsia="zh-CN"/>
              </w:rPr>
            </w:pPr>
            <w:r w:rsidRPr="00B921CD">
              <w:rPr>
                <w:rFonts w:ascii="宋体" w:eastAsia="宋体" w:hAnsi="宋体" w:cs="宋体" w:hint="eastAsia"/>
                <w:sz w:val="21"/>
                <w:szCs w:val="21"/>
                <w:lang w:eastAsia="zh-CN"/>
              </w:rPr>
              <w:t>①称重、加热、过滤、蒸发、浓缩、干燥、烘干等基本操作技能；</w:t>
            </w: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②认识常用的玻璃仪器，掌握玻璃仪器正确的洗涤方法及其校验，使用、正确的操作；</w:t>
            </w: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③标准溶液及其他常用溶液的正确配制训练；</w:t>
            </w: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④试管实验的基本操作训练；⑤电子天平、</w:t>
            </w:r>
            <w:r w:rsidRPr="00B921CD">
              <w:rPr>
                <w:rFonts w:ascii="宋体" w:eastAsia="宋体" w:hAnsi="宋体" w:cs="宋体"/>
                <w:sz w:val="21"/>
                <w:szCs w:val="21"/>
                <w:lang w:eastAsia="zh-CN"/>
              </w:rPr>
              <w:t>PH</w:t>
            </w:r>
            <w:r w:rsidRPr="00B921CD">
              <w:rPr>
                <w:rFonts w:ascii="宋体" w:eastAsia="宋体" w:hAnsi="宋体" w:cs="宋体" w:hint="eastAsia"/>
                <w:sz w:val="21"/>
                <w:szCs w:val="21"/>
                <w:lang w:eastAsia="zh-CN"/>
              </w:rPr>
              <w:t>计、电导仪等仪器的使用；</w:t>
            </w:r>
          </w:p>
          <w:p w:rsidR="005D1F9C" w:rsidRPr="00B921CD" w:rsidRDefault="005D1F9C" w:rsidP="00B921CD">
            <w:pPr>
              <w:spacing w:after="0" w:line="360" w:lineRule="exact"/>
              <w:ind w:firstLine="420"/>
              <w:rPr>
                <w:rFonts w:ascii="宋体" w:eastAsia="宋体" w:hAnsi="宋体" w:cs="宋体"/>
                <w:sz w:val="21"/>
                <w:szCs w:val="21"/>
                <w:lang w:eastAsia="zh-CN"/>
              </w:rPr>
            </w:pPr>
            <w:r w:rsidRPr="00B921CD">
              <w:rPr>
                <w:rFonts w:ascii="宋体" w:eastAsia="宋体" w:hAnsi="宋体" w:cs="宋体" w:hint="eastAsia"/>
                <w:sz w:val="21"/>
                <w:szCs w:val="21"/>
                <w:lang w:eastAsia="zh-CN"/>
              </w:rPr>
              <w:t>（</w:t>
            </w:r>
            <w:r w:rsidRPr="00B921CD">
              <w:rPr>
                <w:rFonts w:ascii="宋体" w:eastAsia="宋体" w:hAnsi="宋体" w:cs="宋体"/>
                <w:sz w:val="21"/>
                <w:szCs w:val="21"/>
                <w:lang w:eastAsia="zh-CN"/>
              </w:rPr>
              <w:t>2</w:t>
            </w:r>
            <w:r w:rsidRPr="00B921CD">
              <w:rPr>
                <w:rFonts w:ascii="宋体" w:eastAsia="宋体" w:hAnsi="宋体" w:cs="宋体" w:hint="eastAsia"/>
                <w:sz w:val="21"/>
                <w:szCs w:val="21"/>
                <w:lang w:eastAsia="zh-CN"/>
              </w:rPr>
              <w:t>）数据处理训练</w:t>
            </w:r>
          </w:p>
          <w:p w:rsidR="005D1F9C" w:rsidRPr="00B921CD" w:rsidRDefault="005D1F9C" w:rsidP="00B775EE">
            <w:pPr>
              <w:spacing w:after="0" w:line="360" w:lineRule="exact"/>
              <w:ind w:firstLine="420"/>
              <w:rPr>
                <w:rFonts w:ascii="宋体" w:eastAsia="宋体" w:hAnsi="宋体" w:cs="宋体"/>
                <w:sz w:val="21"/>
                <w:szCs w:val="21"/>
                <w:lang w:eastAsia="zh-CN"/>
              </w:rPr>
            </w:pP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①测量误差及有效数字计算及换算训练；</w:t>
            </w:r>
          </w:p>
          <w:p w:rsidR="005D1F9C" w:rsidRPr="00B921CD" w:rsidRDefault="005D1F9C" w:rsidP="00B775EE">
            <w:pPr>
              <w:spacing w:after="0" w:line="360" w:lineRule="exact"/>
              <w:ind w:firstLine="420"/>
              <w:rPr>
                <w:rFonts w:ascii="宋体" w:eastAsia="宋体" w:hAnsi="宋体" w:cs="宋体"/>
                <w:sz w:val="21"/>
                <w:szCs w:val="21"/>
                <w:lang w:eastAsia="zh-CN"/>
              </w:rPr>
            </w:pP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②实验分析方法及结果计算公式的理解与学习；</w:t>
            </w:r>
          </w:p>
          <w:p w:rsidR="005D1F9C" w:rsidRPr="00B921CD" w:rsidRDefault="005D1F9C" w:rsidP="00B775EE">
            <w:pPr>
              <w:spacing w:after="0" w:line="360" w:lineRule="exact"/>
              <w:ind w:firstLine="420"/>
              <w:rPr>
                <w:rFonts w:ascii="宋体" w:eastAsia="宋体" w:hAnsi="宋体" w:cs="宋体"/>
                <w:sz w:val="21"/>
                <w:szCs w:val="21"/>
                <w:lang w:eastAsia="zh-CN"/>
              </w:rPr>
            </w:pPr>
            <w:r w:rsidRPr="00B921CD">
              <w:rPr>
                <w:rFonts w:ascii="宋体" w:eastAsia="宋体" w:hAnsi="宋体" w:cs="宋体"/>
                <w:sz w:val="21"/>
                <w:szCs w:val="21"/>
                <w:lang w:eastAsia="zh-CN"/>
              </w:rPr>
              <w:t xml:space="preserve">    </w:t>
            </w:r>
            <w:r w:rsidRPr="00B921CD">
              <w:rPr>
                <w:rFonts w:ascii="宋体" w:eastAsia="宋体" w:hAnsi="宋体" w:cs="宋体" w:hint="eastAsia"/>
                <w:sz w:val="21"/>
                <w:szCs w:val="21"/>
                <w:lang w:eastAsia="zh-CN"/>
              </w:rPr>
              <w:t>③实验数据处理与实验报告的书写训练；</w:t>
            </w:r>
          </w:p>
          <w:p w:rsidR="005D1F9C" w:rsidRPr="00B775EE" w:rsidRDefault="005D1F9C" w:rsidP="00B775EE">
            <w:pPr>
              <w:spacing w:after="0" w:line="360" w:lineRule="exact"/>
              <w:ind w:firstLine="420"/>
              <w:rPr>
                <w:rFonts w:ascii="宋体" w:eastAsia="宋体" w:hAnsi="宋体" w:cs="宋体"/>
                <w:sz w:val="21"/>
                <w:szCs w:val="21"/>
                <w:lang w:eastAsia="zh-CN"/>
              </w:rPr>
            </w:pPr>
            <w:r w:rsidRPr="00B775EE">
              <w:rPr>
                <w:rFonts w:ascii="宋体" w:eastAsia="宋体" w:hAnsi="宋体" w:cs="宋体"/>
                <w:sz w:val="21"/>
                <w:szCs w:val="21"/>
                <w:lang w:eastAsia="zh-CN"/>
              </w:rPr>
              <w:t>2</w:t>
            </w:r>
            <w:r w:rsidRPr="00B775EE">
              <w:rPr>
                <w:rFonts w:ascii="宋体" w:eastAsia="宋体" w:hAnsi="宋体" w:cs="宋体" w:hint="eastAsia"/>
                <w:sz w:val="21"/>
                <w:szCs w:val="21"/>
                <w:lang w:eastAsia="zh-CN"/>
              </w:rPr>
              <w:t>、通过标准物质的配制，使学生对玻璃仪器及化学实验的称重、加热、过滤、蒸发、浓缩、干燥、烘干等基本操作和技能得到良好的训练；通过酸碱反应使学生对化学反应的基本原理的理论知识在实践上得到良好的认识和巩固；通过元素化学的试管反应实验，让学生熟悉化学反应现象并加深对理论知识的理解和记忆；通过物质提纯实验让学生掌握化工生产的实际实验思路和方法及综合实践技能。</w:t>
            </w:r>
          </w:p>
          <w:p w:rsidR="005D1F9C" w:rsidRPr="00B775EE" w:rsidRDefault="005D1F9C" w:rsidP="00B775EE">
            <w:pPr>
              <w:spacing w:after="0" w:line="360" w:lineRule="exact"/>
              <w:ind w:firstLine="420"/>
              <w:rPr>
                <w:rFonts w:ascii="宋体" w:eastAsia="宋体" w:hAnsi="宋体" w:cs="宋体"/>
                <w:sz w:val="21"/>
                <w:szCs w:val="21"/>
                <w:lang w:eastAsia="zh-CN"/>
              </w:rPr>
            </w:pPr>
            <w:r w:rsidRPr="00B921CD">
              <w:rPr>
                <w:rFonts w:ascii="宋体" w:eastAsia="宋体" w:hAnsi="宋体" w:cs="宋体"/>
                <w:sz w:val="21"/>
                <w:szCs w:val="21"/>
                <w:lang w:eastAsia="zh-CN"/>
              </w:rPr>
              <w:t>3</w:t>
            </w:r>
            <w:r w:rsidRPr="00B921CD">
              <w:rPr>
                <w:rFonts w:ascii="宋体" w:eastAsia="宋体" w:hAnsi="宋体" w:cs="宋体" w:hint="eastAsia"/>
                <w:sz w:val="21"/>
                <w:szCs w:val="21"/>
                <w:lang w:eastAsia="zh-CN"/>
              </w:rPr>
              <w:t>、通过动手操作和实验数据处理培养学生严谨认真的科学的工作态度；通过实验分组和组员分工与协作的实验，培养学生的团队精神；通过实验安全事故及工作方法和态度习惯的培养，让学生逐步形成正确的价值观，具有良好的社会责任感和职业道德。</w:t>
            </w:r>
          </w:p>
        </w:tc>
        <w:tc>
          <w:tcPr>
            <w:tcW w:w="3870" w:type="dxa"/>
            <w:gridSpan w:val="4"/>
          </w:tcPr>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Pr="00917C66">
              <w:rPr>
                <w:rFonts w:ascii="宋体" w:eastAsia="宋体" w:hAnsi="宋体" w:hint="eastAsia"/>
                <w:b/>
                <w:sz w:val="21"/>
                <w:szCs w:val="21"/>
                <w:lang w:eastAsia="zh-CN"/>
              </w:rPr>
              <w:t>与学生核心能力培养之间的关联（可多选）：</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2. </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3.</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4.</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5D1F9C" w:rsidRPr="00917C66" w:rsidRDefault="005D1F9C" w:rsidP="00B921CD">
            <w:pPr>
              <w:tabs>
                <w:tab w:val="left" w:pos="1440"/>
              </w:tabs>
              <w:spacing w:after="0" w:line="360" w:lineRule="exac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5D1F9C" w:rsidRPr="002E27E1" w:rsidTr="00735FDE">
        <w:trPr>
          <w:trHeight w:val="340"/>
          <w:jc w:val="center"/>
        </w:trPr>
        <w:tc>
          <w:tcPr>
            <w:tcW w:w="9401" w:type="dxa"/>
            <w:gridSpan w:val="11"/>
            <w:shd w:val="clear" w:color="auto" w:fill="C0C0C0"/>
            <w:vAlign w:val="center"/>
          </w:tcPr>
          <w:p w:rsidR="005D1F9C" w:rsidRPr="002E27E1" w:rsidRDefault="005D1F9C" w:rsidP="00B921CD">
            <w:pPr>
              <w:tabs>
                <w:tab w:val="left" w:pos="1440"/>
              </w:tabs>
              <w:spacing w:after="0" w:line="360" w:lineRule="exac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5D1F9C" w:rsidRPr="002E27E1" w:rsidTr="00173BBA">
        <w:trPr>
          <w:trHeight w:val="340"/>
          <w:jc w:val="center"/>
        </w:trPr>
        <w:tc>
          <w:tcPr>
            <w:tcW w:w="803"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周次</w:t>
            </w:r>
          </w:p>
        </w:tc>
        <w:tc>
          <w:tcPr>
            <w:tcW w:w="1464"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教学主题</w:t>
            </w:r>
          </w:p>
        </w:tc>
        <w:tc>
          <w:tcPr>
            <w:tcW w:w="582"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教学时长</w:t>
            </w:r>
          </w:p>
        </w:tc>
        <w:tc>
          <w:tcPr>
            <w:tcW w:w="3452" w:type="dxa"/>
            <w:gridSpan w:val="4"/>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045"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教学方式</w:t>
            </w:r>
          </w:p>
        </w:tc>
        <w:tc>
          <w:tcPr>
            <w:tcW w:w="2055"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作业安排</w:t>
            </w:r>
          </w:p>
        </w:tc>
      </w:tr>
      <w:tr w:rsidR="005D1F9C" w:rsidRPr="002E27E1" w:rsidTr="00173BBA">
        <w:trPr>
          <w:trHeight w:val="340"/>
          <w:jc w:val="center"/>
        </w:trPr>
        <w:tc>
          <w:tcPr>
            <w:tcW w:w="803" w:type="dxa"/>
            <w:vAlign w:val="center"/>
          </w:tcPr>
          <w:p w:rsidR="005D1F9C" w:rsidRPr="009517A2" w:rsidRDefault="005D1F9C" w:rsidP="00B921CD">
            <w:pPr>
              <w:spacing w:after="0" w:line="360" w:lineRule="exact"/>
              <w:jc w:val="center"/>
              <w:rPr>
                <w:rFonts w:ascii="宋体"/>
              </w:rPr>
            </w:pPr>
          </w:p>
        </w:tc>
        <w:tc>
          <w:tcPr>
            <w:tcW w:w="1464" w:type="dxa"/>
            <w:gridSpan w:val="2"/>
          </w:tcPr>
          <w:p w:rsidR="005D1F9C" w:rsidRPr="009517A2" w:rsidRDefault="005D1F9C" w:rsidP="00B921CD">
            <w:pPr>
              <w:spacing w:after="0" w:line="360" w:lineRule="exact"/>
              <w:rPr>
                <w:rFonts w:ascii="宋体"/>
              </w:rPr>
            </w:pPr>
          </w:p>
        </w:tc>
        <w:tc>
          <w:tcPr>
            <w:tcW w:w="582" w:type="dxa"/>
            <w:vAlign w:val="center"/>
          </w:tcPr>
          <w:p w:rsidR="005D1F9C" w:rsidRPr="002E27E1" w:rsidRDefault="005D1F9C" w:rsidP="00B921CD">
            <w:pPr>
              <w:spacing w:after="0" w:line="360" w:lineRule="exact"/>
              <w:rPr>
                <w:rFonts w:ascii="宋体" w:eastAsia="宋体" w:hAnsi="宋体"/>
                <w:sz w:val="21"/>
                <w:szCs w:val="21"/>
              </w:rPr>
            </w:pPr>
          </w:p>
        </w:tc>
        <w:tc>
          <w:tcPr>
            <w:tcW w:w="3452" w:type="dxa"/>
            <w:gridSpan w:val="4"/>
            <w:vAlign w:val="center"/>
          </w:tcPr>
          <w:p w:rsidR="005D1F9C" w:rsidRPr="002E27E1" w:rsidRDefault="005D1F9C" w:rsidP="00B921CD">
            <w:pPr>
              <w:spacing w:after="0" w:line="360" w:lineRule="exact"/>
              <w:rPr>
                <w:rFonts w:ascii="宋体" w:eastAsia="宋体" w:hAnsi="宋体"/>
                <w:sz w:val="21"/>
                <w:szCs w:val="21"/>
              </w:rPr>
            </w:pPr>
          </w:p>
        </w:tc>
        <w:tc>
          <w:tcPr>
            <w:tcW w:w="1045"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173BBA">
        <w:trPr>
          <w:trHeight w:val="340"/>
          <w:jc w:val="center"/>
        </w:trPr>
        <w:tc>
          <w:tcPr>
            <w:tcW w:w="803" w:type="dxa"/>
            <w:vAlign w:val="center"/>
          </w:tcPr>
          <w:p w:rsidR="005D1F9C" w:rsidRPr="002E27E1" w:rsidRDefault="005D1F9C" w:rsidP="00B921CD">
            <w:pPr>
              <w:spacing w:after="0" w:line="360" w:lineRule="exact"/>
              <w:rPr>
                <w:rFonts w:ascii="宋体" w:eastAsia="宋体" w:hAnsi="宋体"/>
                <w:sz w:val="21"/>
                <w:szCs w:val="21"/>
              </w:rPr>
            </w:pPr>
          </w:p>
        </w:tc>
        <w:tc>
          <w:tcPr>
            <w:tcW w:w="1464"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582" w:type="dxa"/>
            <w:vAlign w:val="center"/>
          </w:tcPr>
          <w:p w:rsidR="005D1F9C" w:rsidRPr="002E27E1" w:rsidRDefault="005D1F9C" w:rsidP="00B921CD">
            <w:pPr>
              <w:spacing w:after="0" w:line="360" w:lineRule="exact"/>
              <w:rPr>
                <w:rFonts w:ascii="宋体" w:eastAsia="宋体" w:hAnsi="宋体"/>
                <w:sz w:val="21"/>
                <w:szCs w:val="21"/>
              </w:rPr>
            </w:pPr>
          </w:p>
        </w:tc>
        <w:tc>
          <w:tcPr>
            <w:tcW w:w="3452" w:type="dxa"/>
            <w:gridSpan w:val="4"/>
            <w:vAlign w:val="center"/>
          </w:tcPr>
          <w:p w:rsidR="005D1F9C" w:rsidRPr="002E27E1" w:rsidRDefault="005D1F9C" w:rsidP="00B921CD">
            <w:pPr>
              <w:spacing w:after="0" w:line="360" w:lineRule="exact"/>
              <w:rPr>
                <w:rFonts w:ascii="宋体" w:eastAsia="宋体" w:hAnsi="宋体"/>
                <w:sz w:val="21"/>
                <w:szCs w:val="21"/>
              </w:rPr>
            </w:pPr>
          </w:p>
        </w:tc>
        <w:tc>
          <w:tcPr>
            <w:tcW w:w="1045"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173BBA">
        <w:trPr>
          <w:trHeight w:val="340"/>
          <w:jc w:val="center"/>
        </w:trPr>
        <w:tc>
          <w:tcPr>
            <w:tcW w:w="2267" w:type="dxa"/>
            <w:gridSpan w:val="3"/>
            <w:vAlign w:val="center"/>
          </w:tcPr>
          <w:p w:rsidR="005D1F9C" w:rsidRPr="002E27E1" w:rsidRDefault="005D1F9C" w:rsidP="00B921CD">
            <w:pPr>
              <w:spacing w:after="0" w:line="360" w:lineRule="exact"/>
              <w:jc w:val="right"/>
              <w:rPr>
                <w:rFonts w:ascii="宋体" w:eastAsia="宋体" w:hAnsi="宋体"/>
                <w:sz w:val="21"/>
                <w:szCs w:val="21"/>
              </w:rPr>
            </w:pPr>
            <w:r w:rsidRPr="002E27E1">
              <w:rPr>
                <w:rFonts w:ascii="宋体" w:eastAsia="宋体" w:hAnsi="宋体" w:hint="eastAsia"/>
                <w:b/>
                <w:sz w:val="21"/>
                <w:szCs w:val="21"/>
              </w:rPr>
              <w:t>合计：</w:t>
            </w:r>
          </w:p>
        </w:tc>
        <w:tc>
          <w:tcPr>
            <w:tcW w:w="582" w:type="dxa"/>
            <w:vAlign w:val="center"/>
          </w:tcPr>
          <w:p w:rsidR="005D1F9C" w:rsidRPr="002E27E1" w:rsidRDefault="005D1F9C" w:rsidP="00B921CD">
            <w:pPr>
              <w:spacing w:after="0" w:line="360" w:lineRule="exact"/>
              <w:rPr>
                <w:rFonts w:ascii="宋体" w:eastAsia="宋体" w:hAnsi="宋体"/>
                <w:sz w:val="21"/>
                <w:szCs w:val="21"/>
                <w:lang w:eastAsia="zh-CN"/>
              </w:rPr>
            </w:pPr>
            <w:r>
              <w:rPr>
                <w:rFonts w:ascii="宋体" w:eastAsia="宋体" w:hAnsi="宋体"/>
                <w:sz w:val="21"/>
                <w:szCs w:val="21"/>
                <w:lang w:eastAsia="zh-CN"/>
              </w:rPr>
              <w:t>48</w:t>
            </w:r>
          </w:p>
        </w:tc>
        <w:tc>
          <w:tcPr>
            <w:tcW w:w="3452" w:type="dxa"/>
            <w:gridSpan w:val="4"/>
            <w:vAlign w:val="center"/>
          </w:tcPr>
          <w:p w:rsidR="005D1F9C" w:rsidRPr="002E27E1" w:rsidRDefault="005D1F9C" w:rsidP="00B921CD">
            <w:pPr>
              <w:spacing w:after="0" w:line="360" w:lineRule="exact"/>
              <w:rPr>
                <w:rFonts w:ascii="宋体" w:eastAsia="宋体" w:hAnsi="宋体"/>
                <w:sz w:val="21"/>
                <w:szCs w:val="21"/>
              </w:rPr>
            </w:pPr>
          </w:p>
        </w:tc>
        <w:tc>
          <w:tcPr>
            <w:tcW w:w="1045"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735FDE">
        <w:trPr>
          <w:trHeight w:val="340"/>
          <w:jc w:val="center"/>
        </w:trPr>
        <w:tc>
          <w:tcPr>
            <w:tcW w:w="9401" w:type="dxa"/>
            <w:gridSpan w:val="11"/>
            <w:shd w:val="clear" w:color="auto" w:fill="C0C0C0"/>
            <w:vAlign w:val="center"/>
          </w:tcPr>
          <w:p w:rsidR="005D1F9C" w:rsidRPr="002E27E1" w:rsidRDefault="005D1F9C" w:rsidP="00B921CD">
            <w:pPr>
              <w:tabs>
                <w:tab w:val="left" w:pos="1440"/>
              </w:tabs>
              <w:spacing w:after="0" w:line="360" w:lineRule="exac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5D1F9C" w:rsidRPr="002E27E1" w:rsidTr="00173BBA">
        <w:trPr>
          <w:trHeight w:val="340"/>
          <w:jc w:val="center"/>
        </w:trPr>
        <w:tc>
          <w:tcPr>
            <w:tcW w:w="803"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周次</w:t>
            </w:r>
          </w:p>
        </w:tc>
        <w:tc>
          <w:tcPr>
            <w:tcW w:w="1464"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582"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学时</w:t>
            </w:r>
          </w:p>
        </w:tc>
        <w:tc>
          <w:tcPr>
            <w:tcW w:w="1991"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重点与难点</w:t>
            </w:r>
          </w:p>
        </w:tc>
        <w:tc>
          <w:tcPr>
            <w:tcW w:w="1461"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w:t>
            </w:r>
            <w:r w:rsidRPr="002E27E1">
              <w:rPr>
                <w:rFonts w:ascii="宋体" w:eastAsia="宋体" w:hAnsi="宋体"/>
                <w:b/>
                <w:sz w:val="21"/>
                <w:szCs w:val="21"/>
                <w:lang w:eastAsia="zh-CN"/>
              </w:rPr>
              <w:t>/</w:t>
            </w:r>
            <w:r w:rsidRPr="002E27E1">
              <w:rPr>
                <w:rFonts w:ascii="宋体" w:eastAsia="宋体" w:hAnsi="宋体" w:hint="eastAsia"/>
                <w:b/>
                <w:sz w:val="21"/>
                <w:szCs w:val="21"/>
                <w:lang w:eastAsia="zh-CN"/>
              </w:rPr>
              <w:t>综合</w:t>
            </w:r>
            <w:r w:rsidRPr="002E27E1">
              <w:rPr>
                <w:rFonts w:ascii="宋体" w:eastAsia="宋体" w:hAnsi="宋体"/>
                <w:b/>
                <w:sz w:val="21"/>
                <w:szCs w:val="21"/>
                <w:lang w:eastAsia="zh-CN"/>
              </w:rPr>
              <w:t>/</w:t>
            </w:r>
            <w:r w:rsidRPr="002E27E1">
              <w:rPr>
                <w:rFonts w:ascii="宋体" w:eastAsia="宋体" w:hAnsi="宋体" w:hint="eastAsia"/>
                <w:b/>
                <w:sz w:val="21"/>
                <w:szCs w:val="21"/>
                <w:lang w:eastAsia="zh-CN"/>
              </w:rPr>
              <w:t>设计）</w:t>
            </w:r>
          </w:p>
        </w:tc>
        <w:tc>
          <w:tcPr>
            <w:tcW w:w="1045" w:type="dxa"/>
            <w:gridSpan w:val="2"/>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教学</w:t>
            </w:r>
          </w:p>
          <w:p w:rsidR="005D1F9C" w:rsidRPr="002E27E1" w:rsidRDefault="005D1F9C" w:rsidP="00B921CD">
            <w:pPr>
              <w:spacing w:after="0" w:line="360" w:lineRule="exact"/>
              <w:jc w:val="center"/>
              <w:rPr>
                <w:rFonts w:ascii="宋体" w:eastAsia="宋体" w:hAnsi="宋体"/>
                <w:b/>
                <w:sz w:val="21"/>
                <w:szCs w:val="21"/>
              </w:rPr>
            </w:pPr>
            <w:r w:rsidRPr="002E27E1">
              <w:rPr>
                <w:rFonts w:ascii="宋体" w:eastAsia="宋体" w:hAnsi="宋体" w:hint="eastAsia"/>
                <w:b/>
                <w:sz w:val="21"/>
                <w:szCs w:val="21"/>
              </w:rPr>
              <w:t>方式</w:t>
            </w:r>
          </w:p>
        </w:tc>
        <w:tc>
          <w:tcPr>
            <w:tcW w:w="2055" w:type="dxa"/>
            <w:tcMar>
              <w:left w:w="28" w:type="dxa"/>
              <w:right w:w="28" w:type="dxa"/>
            </w:tcMar>
            <w:vAlign w:val="center"/>
          </w:tcPr>
          <w:p w:rsidR="005D1F9C" w:rsidRPr="002E27E1" w:rsidRDefault="005D1F9C" w:rsidP="00B921CD">
            <w:pPr>
              <w:spacing w:after="0" w:line="360" w:lineRule="exact"/>
              <w:jc w:val="center"/>
              <w:rPr>
                <w:rFonts w:ascii="宋体" w:eastAsia="宋体" w:hAnsi="宋体"/>
                <w:b/>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10</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一</w:t>
            </w:r>
            <w:r w:rsidRPr="00B921CD">
              <w:rPr>
                <w:rFonts w:ascii="宋体" w:eastAsia="宋体" w:hAnsi="宋体"/>
                <w:sz w:val="21"/>
                <w:szCs w:val="21"/>
              </w:rPr>
              <w:t xml:space="preserve"> </w:t>
            </w:r>
            <w:r w:rsidRPr="00B921CD">
              <w:rPr>
                <w:rFonts w:ascii="宋体" w:eastAsia="宋体" w:hAnsi="宋体" w:hint="eastAsia"/>
                <w:sz w:val="21"/>
                <w:szCs w:val="21"/>
              </w:rPr>
              <w:t>实验室基本知识、玻璃仪器的认领与洗涤</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认识常用玻璃仪器、洗涤</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综合</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lang w:eastAsia="zh-CN"/>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11</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二　醋酸解离常数的测定</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溶液的配制、酸度计的使用</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综合</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12</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三　酸碱反应与缓冲溶液</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试管实验操作、缓冲溶液配制</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设计</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13</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四　氯化钠的提纯</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color w:val="000000"/>
                <w:szCs w:val="21"/>
              </w:rPr>
              <w:t>加热、</w:t>
            </w:r>
            <w:r w:rsidRPr="00396F1C">
              <w:rPr>
                <w:rFonts w:ascii="宋体" w:hAnsi="宋体" w:hint="eastAsia"/>
                <w:color w:val="000000"/>
                <w:szCs w:val="21"/>
              </w:rPr>
              <w:t>过滤、</w:t>
            </w:r>
            <w:r>
              <w:rPr>
                <w:rFonts w:ascii="宋体" w:hAnsi="宋体" w:hint="eastAsia"/>
                <w:color w:val="000000"/>
                <w:szCs w:val="21"/>
              </w:rPr>
              <w:t>蒸发、浓缩、干燥、</w:t>
            </w:r>
            <w:r w:rsidRPr="00396F1C">
              <w:rPr>
                <w:rFonts w:ascii="宋体" w:hAnsi="宋体" w:hint="eastAsia"/>
                <w:color w:val="000000"/>
                <w:szCs w:val="21"/>
              </w:rPr>
              <w:t>烘干</w:t>
            </w:r>
            <w:r>
              <w:rPr>
                <w:rFonts w:ascii="宋体" w:hAnsi="宋体" w:hint="eastAsia"/>
                <w:color w:val="000000"/>
                <w:szCs w:val="21"/>
              </w:rPr>
              <w:t>等基本操作技能</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设计</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14</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五　离子交换法制备碳酸氢钠</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离子交换方法及原理</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设计</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15</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六　无机纸上色谱</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纸色谱原理的理解；离子的分类与鉴定</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设计</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17</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七　碱金属和碱土金属</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碱金属化学性质</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设计</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6B17F7">
        <w:trPr>
          <w:trHeight w:val="340"/>
          <w:jc w:val="center"/>
        </w:trPr>
        <w:tc>
          <w:tcPr>
            <w:tcW w:w="803" w:type="dxa"/>
            <w:vAlign w:val="center"/>
          </w:tcPr>
          <w:p w:rsidR="005D1F9C" w:rsidRPr="00B921CD" w:rsidRDefault="005D1F9C" w:rsidP="00B921CD">
            <w:pPr>
              <w:spacing w:after="0" w:line="360" w:lineRule="exact"/>
              <w:rPr>
                <w:rFonts w:ascii="宋体" w:eastAsia="宋体" w:hAnsi="宋体"/>
                <w:sz w:val="21"/>
                <w:szCs w:val="21"/>
                <w:lang w:eastAsia="zh-CN"/>
              </w:rPr>
            </w:pPr>
            <w:r w:rsidRPr="00B921CD">
              <w:rPr>
                <w:rFonts w:ascii="宋体" w:eastAsia="宋体" w:hAnsi="宋体"/>
                <w:sz w:val="21"/>
                <w:szCs w:val="21"/>
                <w:lang w:eastAsia="zh-CN"/>
              </w:rPr>
              <w:t>18</w:t>
            </w:r>
          </w:p>
        </w:tc>
        <w:tc>
          <w:tcPr>
            <w:tcW w:w="1464" w:type="dxa"/>
            <w:gridSpan w:val="2"/>
          </w:tcPr>
          <w:p w:rsidR="005D1F9C" w:rsidRPr="00B921CD" w:rsidRDefault="005D1F9C" w:rsidP="00B921CD">
            <w:pPr>
              <w:spacing w:after="0" w:line="360" w:lineRule="exact"/>
              <w:rPr>
                <w:rFonts w:ascii="宋体" w:eastAsia="宋体" w:hAnsi="宋体" w:cs="宋体"/>
                <w:sz w:val="21"/>
                <w:szCs w:val="21"/>
              </w:rPr>
            </w:pPr>
            <w:r w:rsidRPr="00B921CD">
              <w:rPr>
                <w:rFonts w:ascii="宋体" w:eastAsia="宋体" w:hAnsi="宋体" w:hint="eastAsia"/>
                <w:sz w:val="21"/>
                <w:szCs w:val="21"/>
              </w:rPr>
              <w:t>八　氧、硫、氯、溴、碘</w:t>
            </w:r>
          </w:p>
        </w:tc>
        <w:tc>
          <w:tcPr>
            <w:tcW w:w="582" w:type="dxa"/>
            <w:vAlign w:val="center"/>
          </w:tcPr>
          <w:p w:rsidR="005D1F9C" w:rsidRPr="009B301B" w:rsidRDefault="005D1F9C" w:rsidP="00B921CD">
            <w:pPr>
              <w:spacing w:after="0" w:line="360" w:lineRule="exact"/>
              <w:jc w:val="center"/>
              <w:rPr>
                <w:rFonts w:ascii="宋体" w:eastAsia="宋体" w:hAnsi="宋体"/>
                <w:sz w:val="21"/>
                <w:szCs w:val="21"/>
                <w:lang w:eastAsia="zh-CN"/>
              </w:rPr>
            </w:pPr>
            <w:r>
              <w:rPr>
                <w:rFonts w:ascii="宋体" w:eastAsia="宋体" w:hAnsi="宋体"/>
                <w:sz w:val="21"/>
                <w:szCs w:val="21"/>
                <w:lang w:eastAsia="zh-CN"/>
              </w:rPr>
              <w:t>4</w:t>
            </w:r>
          </w:p>
        </w:tc>
        <w:tc>
          <w:tcPr>
            <w:tcW w:w="1991" w:type="dxa"/>
            <w:gridSpan w:val="2"/>
          </w:tcPr>
          <w:p w:rsidR="005D1F9C" w:rsidRPr="00D73286" w:rsidRDefault="005D1F9C" w:rsidP="00B921CD">
            <w:pPr>
              <w:spacing w:after="0" w:line="360" w:lineRule="exact"/>
              <w:rPr>
                <w:rFonts w:ascii="宋体" w:eastAsia="宋体"/>
                <w:szCs w:val="21"/>
              </w:rPr>
            </w:pPr>
            <w:r>
              <w:rPr>
                <w:rFonts w:ascii="宋体" w:hAnsi="宋体" w:hint="eastAsia"/>
                <w:szCs w:val="21"/>
              </w:rPr>
              <w:t>氧化氢、硫化氢、亚硫酸及盐的性质；卤素单质及化合物的性质</w:t>
            </w:r>
          </w:p>
        </w:tc>
        <w:tc>
          <w:tcPr>
            <w:tcW w:w="1461" w:type="dxa"/>
            <w:gridSpan w:val="2"/>
            <w:vAlign w:val="center"/>
          </w:tcPr>
          <w:p w:rsidR="005D1F9C" w:rsidRPr="009B301B" w:rsidRDefault="005D1F9C" w:rsidP="00756494">
            <w:pPr>
              <w:spacing w:after="0" w:line="360" w:lineRule="exact"/>
              <w:jc w:val="center"/>
              <w:rPr>
                <w:rFonts w:ascii="宋体" w:eastAsia="宋体" w:hAnsi="宋体"/>
                <w:sz w:val="21"/>
                <w:szCs w:val="21"/>
                <w:lang w:eastAsia="zh-CN"/>
              </w:rPr>
            </w:pPr>
            <w:r w:rsidRPr="00756494">
              <w:rPr>
                <w:rFonts w:ascii="宋体" w:eastAsia="宋体" w:hAnsi="宋体" w:hint="eastAsia"/>
                <w:sz w:val="21"/>
                <w:szCs w:val="21"/>
                <w:lang w:eastAsia="zh-CN"/>
              </w:rPr>
              <w:t>综合</w:t>
            </w:r>
          </w:p>
        </w:tc>
        <w:tc>
          <w:tcPr>
            <w:tcW w:w="1045" w:type="dxa"/>
            <w:gridSpan w:val="2"/>
            <w:vAlign w:val="center"/>
          </w:tcPr>
          <w:p w:rsidR="005D1F9C" w:rsidRPr="009B301B" w:rsidRDefault="005D1F9C" w:rsidP="000D753A">
            <w:pPr>
              <w:spacing w:after="0" w:line="360" w:lineRule="exact"/>
              <w:rPr>
                <w:rFonts w:ascii="宋体" w:eastAsia="宋体" w:hAnsi="宋体"/>
                <w:sz w:val="21"/>
                <w:szCs w:val="21"/>
              </w:rPr>
            </w:pPr>
            <w:r>
              <w:rPr>
                <w:rFonts w:ascii="宋体" w:eastAsia="宋体" w:hAnsi="宋体" w:hint="eastAsia"/>
                <w:sz w:val="21"/>
                <w:szCs w:val="21"/>
                <w:lang w:eastAsia="zh-CN"/>
              </w:rPr>
              <w:t>课堂讲授及演示</w:t>
            </w: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173BBA">
        <w:trPr>
          <w:trHeight w:val="340"/>
          <w:jc w:val="center"/>
        </w:trPr>
        <w:tc>
          <w:tcPr>
            <w:tcW w:w="2267" w:type="dxa"/>
            <w:gridSpan w:val="3"/>
            <w:vAlign w:val="center"/>
          </w:tcPr>
          <w:p w:rsidR="005D1F9C" w:rsidRPr="002E27E1" w:rsidRDefault="005D1F9C" w:rsidP="00B921CD">
            <w:pPr>
              <w:spacing w:after="0" w:line="360" w:lineRule="exact"/>
              <w:jc w:val="right"/>
              <w:rPr>
                <w:rFonts w:ascii="宋体" w:eastAsia="宋体" w:hAnsi="宋体"/>
                <w:sz w:val="21"/>
                <w:szCs w:val="21"/>
              </w:rPr>
            </w:pPr>
            <w:r w:rsidRPr="002E27E1">
              <w:rPr>
                <w:rFonts w:ascii="宋体" w:eastAsia="宋体" w:hAnsi="宋体" w:hint="eastAsia"/>
                <w:sz w:val="21"/>
                <w:szCs w:val="21"/>
              </w:rPr>
              <w:t>合计：</w:t>
            </w:r>
          </w:p>
        </w:tc>
        <w:tc>
          <w:tcPr>
            <w:tcW w:w="582" w:type="dxa"/>
            <w:vAlign w:val="center"/>
          </w:tcPr>
          <w:p w:rsidR="005D1F9C" w:rsidRPr="002E27E1" w:rsidRDefault="005D1F9C" w:rsidP="00B921CD">
            <w:pPr>
              <w:spacing w:after="0" w:line="360" w:lineRule="exact"/>
              <w:rPr>
                <w:rFonts w:ascii="宋体" w:eastAsia="宋体" w:hAnsi="宋体"/>
                <w:sz w:val="21"/>
                <w:szCs w:val="21"/>
                <w:lang w:eastAsia="zh-CN"/>
              </w:rPr>
            </w:pPr>
            <w:r>
              <w:rPr>
                <w:rFonts w:ascii="宋体" w:eastAsia="宋体" w:hAnsi="宋体"/>
                <w:sz w:val="21"/>
                <w:szCs w:val="21"/>
                <w:lang w:eastAsia="zh-CN"/>
              </w:rPr>
              <w:t>32</w:t>
            </w:r>
          </w:p>
        </w:tc>
        <w:tc>
          <w:tcPr>
            <w:tcW w:w="1991"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1461"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1045" w:type="dxa"/>
            <w:gridSpan w:val="2"/>
            <w:vAlign w:val="center"/>
          </w:tcPr>
          <w:p w:rsidR="005D1F9C" w:rsidRPr="002E27E1" w:rsidRDefault="005D1F9C" w:rsidP="00B921CD">
            <w:pPr>
              <w:spacing w:after="0" w:line="360" w:lineRule="exact"/>
              <w:rPr>
                <w:rFonts w:ascii="宋体" w:eastAsia="宋体" w:hAnsi="宋体"/>
                <w:sz w:val="21"/>
                <w:szCs w:val="21"/>
              </w:rPr>
            </w:pPr>
          </w:p>
        </w:tc>
        <w:tc>
          <w:tcPr>
            <w:tcW w:w="2055" w:type="dxa"/>
            <w:vAlign w:val="center"/>
          </w:tcPr>
          <w:p w:rsidR="005D1F9C" w:rsidRPr="002E27E1" w:rsidRDefault="005D1F9C" w:rsidP="00B921CD">
            <w:pPr>
              <w:spacing w:after="0" w:line="360" w:lineRule="exact"/>
              <w:rPr>
                <w:rFonts w:ascii="宋体" w:eastAsia="宋体" w:hAnsi="宋体"/>
                <w:sz w:val="21"/>
                <w:szCs w:val="21"/>
              </w:rPr>
            </w:pPr>
          </w:p>
        </w:tc>
      </w:tr>
      <w:tr w:rsidR="005D1F9C" w:rsidRPr="002E27E1" w:rsidTr="00735FDE">
        <w:trPr>
          <w:trHeight w:val="340"/>
          <w:jc w:val="center"/>
        </w:trPr>
        <w:tc>
          <w:tcPr>
            <w:tcW w:w="9401" w:type="dxa"/>
            <w:gridSpan w:val="11"/>
            <w:shd w:val="clear" w:color="auto" w:fill="C0C0C0"/>
            <w:vAlign w:val="center"/>
          </w:tcPr>
          <w:p w:rsidR="005D1F9C" w:rsidRPr="002E27E1" w:rsidRDefault="005D1F9C" w:rsidP="00B921CD">
            <w:pPr>
              <w:tabs>
                <w:tab w:val="left" w:pos="1440"/>
              </w:tabs>
              <w:spacing w:after="0" w:line="360" w:lineRule="exac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5D1F9C" w:rsidRPr="002E27E1" w:rsidTr="00173BBA">
        <w:trPr>
          <w:trHeight w:val="340"/>
          <w:jc w:val="center"/>
        </w:trPr>
        <w:tc>
          <w:tcPr>
            <w:tcW w:w="1954" w:type="dxa"/>
            <w:gridSpan w:val="2"/>
            <w:vAlign w:val="center"/>
          </w:tcPr>
          <w:p w:rsidR="005D1F9C" w:rsidRPr="002E27E1" w:rsidRDefault="005D1F9C" w:rsidP="00B921CD">
            <w:pPr>
              <w:snapToGrid w:val="0"/>
              <w:spacing w:after="0" w:line="360" w:lineRule="exact"/>
              <w:jc w:val="center"/>
              <w:rPr>
                <w:rFonts w:ascii="宋体" w:eastAsia="宋体" w:hAnsi="宋体"/>
                <w:b/>
                <w:sz w:val="21"/>
                <w:szCs w:val="21"/>
              </w:rPr>
            </w:pPr>
            <w:r w:rsidRPr="002E27E1">
              <w:rPr>
                <w:rFonts w:ascii="宋体" w:eastAsia="宋体" w:hAnsi="宋体" w:hint="eastAsia"/>
                <w:b/>
                <w:sz w:val="21"/>
                <w:szCs w:val="21"/>
              </w:rPr>
              <w:t>考核内容</w:t>
            </w:r>
          </w:p>
        </w:tc>
        <w:tc>
          <w:tcPr>
            <w:tcW w:w="4965" w:type="dxa"/>
            <w:gridSpan w:val="7"/>
            <w:vAlign w:val="center"/>
          </w:tcPr>
          <w:p w:rsidR="005D1F9C" w:rsidRPr="002E27E1" w:rsidRDefault="005D1F9C" w:rsidP="00B921CD">
            <w:pPr>
              <w:snapToGrid w:val="0"/>
              <w:spacing w:after="0" w:line="360" w:lineRule="exac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2482" w:type="dxa"/>
            <w:gridSpan w:val="2"/>
            <w:vAlign w:val="center"/>
          </w:tcPr>
          <w:p w:rsidR="005D1F9C" w:rsidRPr="002E27E1" w:rsidRDefault="005D1F9C" w:rsidP="00B921CD">
            <w:pPr>
              <w:snapToGrid w:val="0"/>
              <w:spacing w:after="0" w:line="360" w:lineRule="exac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5D1F9C" w:rsidRPr="002E27E1" w:rsidTr="00173BBA">
        <w:trPr>
          <w:trHeight w:val="340"/>
          <w:jc w:val="center"/>
        </w:trPr>
        <w:tc>
          <w:tcPr>
            <w:tcW w:w="1954" w:type="dxa"/>
            <w:gridSpan w:val="2"/>
            <w:vAlign w:val="center"/>
          </w:tcPr>
          <w:p w:rsidR="005D1F9C" w:rsidRPr="00B921CD" w:rsidRDefault="005D1F9C" w:rsidP="00B921CD">
            <w:pPr>
              <w:snapToGrid w:val="0"/>
              <w:spacing w:after="0" w:line="360" w:lineRule="exact"/>
              <w:rPr>
                <w:rFonts w:ascii="宋体" w:eastAsia="宋体" w:hAnsi="宋体"/>
                <w:sz w:val="21"/>
                <w:szCs w:val="21"/>
              </w:rPr>
            </w:pPr>
            <w:r w:rsidRPr="00B921CD">
              <w:rPr>
                <w:rFonts w:ascii="宋体" w:eastAsia="宋体" w:hAnsi="宋体" w:hint="eastAsia"/>
                <w:sz w:val="21"/>
                <w:szCs w:val="21"/>
              </w:rPr>
              <w:t>平时考核</w:t>
            </w:r>
          </w:p>
        </w:tc>
        <w:tc>
          <w:tcPr>
            <w:tcW w:w="4965" w:type="dxa"/>
            <w:gridSpan w:val="7"/>
            <w:vAlign w:val="center"/>
          </w:tcPr>
          <w:p w:rsidR="005D1F9C" w:rsidRPr="00B921CD" w:rsidRDefault="005D1F9C" w:rsidP="00B921CD">
            <w:pPr>
              <w:snapToGrid w:val="0"/>
              <w:spacing w:after="0" w:line="360" w:lineRule="exact"/>
              <w:jc w:val="center"/>
              <w:rPr>
                <w:rFonts w:ascii="宋体" w:eastAsia="宋体" w:hAnsi="宋体"/>
                <w:sz w:val="21"/>
                <w:szCs w:val="21"/>
              </w:rPr>
            </w:pPr>
            <w:r w:rsidRPr="00B921CD">
              <w:rPr>
                <w:rFonts w:ascii="宋体" w:eastAsia="宋体" w:hAnsi="宋体" w:hint="eastAsia"/>
                <w:sz w:val="21"/>
                <w:szCs w:val="21"/>
              </w:rPr>
              <w:t>包括实验课堂表现、课堂讨论、实验报告情况。无故缺课一次，直接扣除总成绩的</w:t>
            </w:r>
            <w:r w:rsidRPr="00B921CD">
              <w:rPr>
                <w:rFonts w:ascii="宋体" w:eastAsia="宋体" w:hAnsi="宋体"/>
                <w:sz w:val="21"/>
                <w:szCs w:val="21"/>
              </w:rPr>
              <w:t>5</w:t>
            </w:r>
            <w:r w:rsidRPr="00B921CD">
              <w:rPr>
                <w:rFonts w:ascii="宋体" w:eastAsia="宋体" w:hAnsi="宋体" w:hint="eastAsia"/>
                <w:sz w:val="21"/>
                <w:szCs w:val="21"/>
              </w:rPr>
              <w:t>分，请假</w:t>
            </w:r>
            <w:r w:rsidRPr="00B921CD">
              <w:rPr>
                <w:rFonts w:ascii="宋体" w:eastAsia="宋体" w:hAnsi="宋体"/>
                <w:sz w:val="21"/>
                <w:szCs w:val="21"/>
              </w:rPr>
              <w:t xml:space="preserve">    3</w:t>
            </w:r>
            <w:r w:rsidRPr="00B921CD">
              <w:rPr>
                <w:rFonts w:ascii="宋体" w:eastAsia="宋体" w:hAnsi="宋体" w:hint="eastAsia"/>
                <w:sz w:val="21"/>
                <w:szCs w:val="21"/>
              </w:rPr>
              <w:t>分，扣完为止。</w:t>
            </w:r>
          </w:p>
        </w:tc>
        <w:tc>
          <w:tcPr>
            <w:tcW w:w="2482" w:type="dxa"/>
            <w:gridSpan w:val="2"/>
            <w:vAlign w:val="center"/>
          </w:tcPr>
          <w:p w:rsidR="005D1F9C" w:rsidRPr="00B921CD" w:rsidRDefault="005D1F9C" w:rsidP="00B921CD">
            <w:pPr>
              <w:snapToGrid w:val="0"/>
              <w:spacing w:after="0" w:line="360" w:lineRule="exact"/>
              <w:ind w:left="180"/>
              <w:jc w:val="center"/>
              <w:rPr>
                <w:rFonts w:ascii="宋体" w:eastAsia="宋体" w:hAnsi="宋体"/>
                <w:sz w:val="21"/>
                <w:szCs w:val="21"/>
              </w:rPr>
            </w:pPr>
            <w:r w:rsidRPr="00B921CD">
              <w:rPr>
                <w:rFonts w:ascii="宋体" w:eastAsia="宋体" w:hAnsi="宋体"/>
                <w:sz w:val="21"/>
                <w:szCs w:val="21"/>
              </w:rPr>
              <w:t>30%</w:t>
            </w:r>
          </w:p>
        </w:tc>
      </w:tr>
      <w:tr w:rsidR="005D1F9C" w:rsidRPr="002E27E1" w:rsidTr="001B62E5">
        <w:trPr>
          <w:trHeight w:val="340"/>
          <w:jc w:val="center"/>
        </w:trPr>
        <w:tc>
          <w:tcPr>
            <w:tcW w:w="1954" w:type="dxa"/>
            <w:gridSpan w:val="2"/>
            <w:vAlign w:val="center"/>
          </w:tcPr>
          <w:p w:rsidR="005D1F9C" w:rsidRPr="00B921CD" w:rsidRDefault="005D1F9C" w:rsidP="00B921CD">
            <w:pPr>
              <w:snapToGrid w:val="0"/>
              <w:spacing w:after="0" w:line="360" w:lineRule="exact"/>
              <w:rPr>
                <w:rFonts w:ascii="宋体" w:eastAsia="宋体" w:hAnsi="宋体"/>
                <w:sz w:val="21"/>
                <w:szCs w:val="21"/>
              </w:rPr>
            </w:pPr>
            <w:r w:rsidRPr="00B921CD">
              <w:rPr>
                <w:rFonts w:ascii="宋体" w:eastAsia="宋体" w:hAnsi="宋体" w:hint="eastAsia"/>
                <w:sz w:val="21"/>
                <w:szCs w:val="21"/>
              </w:rPr>
              <w:t>期末实验考核</w:t>
            </w:r>
          </w:p>
        </w:tc>
        <w:tc>
          <w:tcPr>
            <w:tcW w:w="4965" w:type="dxa"/>
            <w:gridSpan w:val="7"/>
          </w:tcPr>
          <w:p w:rsidR="005D1F9C" w:rsidRPr="00B921CD" w:rsidRDefault="005D1F9C" w:rsidP="00B921CD">
            <w:pPr>
              <w:snapToGrid w:val="0"/>
              <w:spacing w:after="0" w:line="360" w:lineRule="exact"/>
              <w:rPr>
                <w:rFonts w:ascii="宋体" w:eastAsia="宋体" w:hAnsi="宋体"/>
                <w:sz w:val="21"/>
                <w:szCs w:val="21"/>
              </w:rPr>
            </w:pPr>
            <w:r w:rsidRPr="00B921CD">
              <w:rPr>
                <w:rFonts w:ascii="宋体" w:eastAsia="宋体" w:hAnsi="宋体" w:hint="eastAsia"/>
                <w:sz w:val="21"/>
                <w:szCs w:val="21"/>
              </w:rPr>
              <w:t>按照期末考试成绩进行评价</w:t>
            </w:r>
          </w:p>
        </w:tc>
        <w:tc>
          <w:tcPr>
            <w:tcW w:w="2482" w:type="dxa"/>
            <w:gridSpan w:val="2"/>
            <w:vAlign w:val="center"/>
          </w:tcPr>
          <w:p w:rsidR="005D1F9C" w:rsidRPr="00B921CD" w:rsidRDefault="005D1F9C" w:rsidP="00B921CD">
            <w:pPr>
              <w:snapToGrid w:val="0"/>
              <w:spacing w:after="0" w:line="360" w:lineRule="exact"/>
              <w:ind w:left="180"/>
              <w:jc w:val="center"/>
              <w:rPr>
                <w:rFonts w:ascii="宋体" w:eastAsia="宋体" w:hAnsi="宋体"/>
                <w:sz w:val="21"/>
                <w:szCs w:val="21"/>
              </w:rPr>
            </w:pPr>
            <w:r w:rsidRPr="00B921CD">
              <w:rPr>
                <w:rFonts w:ascii="宋体" w:eastAsia="宋体" w:hAnsi="宋体"/>
                <w:sz w:val="21"/>
                <w:szCs w:val="21"/>
              </w:rPr>
              <w:t>70%</w:t>
            </w:r>
          </w:p>
        </w:tc>
      </w:tr>
      <w:tr w:rsidR="005D1F9C" w:rsidRPr="002E27E1" w:rsidTr="00173BBA">
        <w:trPr>
          <w:trHeight w:val="340"/>
          <w:jc w:val="center"/>
        </w:trPr>
        <w:tc>
          <w:tcPr>
            <w:tcW w:w="1954" w:type="dxa"/>
            <w:gridSpan w:val="2"/>
            <w:vAlign w:val="center"/>
          </w:tcPr>
          <w:p w:rsidR="005D1F9C" w:rsidRPr="009B301B" w:rsidRDefault="005D1F9C" w:rsidP="00B921CD">
            <w:pPr>
              <w:snapToGrid w:val="0"/>
              <w:spacing w:after="0" w:line="360" w:lineRule="exact"/>
              <w:rPr>
                <w:rFonts w:eastAsia="宋体"/>
                <w:sz w:val="21"/>
                <w:szCs w:val="21"/>
              </w:rPr>
            </w:pPr>
          </w:p>
        </w:tc>
        <w:tc>
          <w:tcPr>
            <w:tcW w:w="4965" w:type="dxa"/>
            <w:gridSpan w:val="7"/>
            <w:vAlign w:val="center"/>
          </w:tcPr>
          <w:p w:rsidR="005D1F9C" w:rsidRPr="009B301B" w:rsidRDefault="005D1F9C" w:rsidP="00B921CD">
            <w:pPr>
              <w:snapToGrid w:val="0"/>
              <w:spacing w:after="0" w:line="360" w:lineRule="exact"/>
              <w:ind w:left="180"/>
              <w:jc w:val="center"/>
              <w:rPr>
                <w:rFonts w:eastAsia="宋体"/>
                <w:sz w:val="21"/>
                <w:szCs w:val="21"/>
              </w:rPr>
            </w:pPr>
          </w:p>
        </w:tc>
        <w:tc>
          <w:tcPr>
            <w:tcW w:w="2482" w:type="dxa"/>
            <w:gridSpan w:val="2"/>
            <w:vAlign w:val="center"/>
          </w:tcPr>
          <w:p w:rsidR="005D1F9C" w:rsidRPr="009B301B" w:rsidRDefault="005D1F9C" w:rsidP="00B921CD">
            <w:pPr>
              <w:snapToGrid w:val="0"/>
              <w:spacing w:after="0" w:line="360" w:lineRule="exact"/>
              <w:ind w:left="180"/>
              <w:jc w:val="center"/>
              <w:rPr>
                <w:rFonts w:eastAsia="宋体"/>
                <w:sz w:val="21"/>
                <w:szCs w:val="21"/>
              </w:rPr>
            </w:pPr>
          </w:p>
        </w:tc>
      </w:tr>
      <w:tr w:rsidR="005D1F9C" w:rsidRPr="002E27E1" w:rsidTr="00735FDE">
        <w:trPr>
          <w:trHeight w:val="340"/>
          <w:jc w:val="center"/>
        </w:trPr>
        <w:tc>
          <w:tcPr>
            <w:tcW w:w="9401" w:type="dxa"/>
            <w:gridSpan w:val="11"/>
            <w:vAlign w:val="center"/>
          </w:tcPr>
          <w:p w:rsidR="005D1F9C" w:rsidRPr="00735FDE" w:rsidRDefault="005D1F9C" w:rsidP="00B921CD">
            <w:pPr>
              <w:snapToGrid w:val="0"/>
              <w:spacing w:after="0" w:line="360" w:lineRule="exac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5D1F9C" w:rsidRPr="002E27E1" w:rsidTr="00B921CD">
        <w:trPr>
          <w:trHeight w:val="60"/>
          <w:jc w:val="center"/>
        </w:trPr>
        <w:tc>
          <w:tcPr>
            <w:tcW w:w="9401" w:type="dxa"/>
            <w:gridSpan w:val="11"/>
          </w:tcPr>
          <w:p w:rsidR="005D1F9C" w:rsidRPr="002E27E1" w:rsidRDefault="005D1F9C" w:rsidP="00B921CD">
            <w:pPr>
              <w:tabs>
                <w:tab w:val="left" w:pos="1440"/>
              </w:tabs>
              <w:spacing w:after="0" w:line="360" w:lineRule="exac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5D1F9C" w:rsidRDefault="005D1F9C" w:rsidP="005D1F9C">
            <w:pPr>
              <w:spacing w:after="0" w:line="360" w:lineRule="exact"/>
              <w:ind w:firstLineChars="27" w:firstLine="31680"/>
              <w:jc w:val="left"/>
              <w:rPr>
                <w:rFonts w:ascii="宋体" w:eastAsia="宋体" w:hAnsi="宋体"/>
                <w:b/>
                <w:sz w:val="21"/>
                <w:szCs w:val="21"/>
                <w:lang w:eastAsia="zh-CN"/>
              </w:rPr>
            </w:pPr>
          </w:p>
          <w:p w:rsidR="005D1F9C" w:rsidRPr="002E27E1" w:rsidRDefault="005D1F9C" w:rsidP="005D1F9C">
            <w:pPr>
              <w:spacing w:after="0" w:line="360" w:lineRule="exact"/>
              <w:ind w:firstLineChars="27" w:firstLine="31680"/>
              <w:jc w:val="left"/>
              <w:rPr>
                <w:rFonts w:ascii="宋体" w:eastAsia="宋体" w:hAnsi="宋体"/>
                <w:b/>
                <w:sz w:val="21"/>
                <w:szCs w:val="21"/>
                <w:lang w:eastAsia="zh-CN"/>
              </w:rPr>
            </w:pPr>
          </w:p>
          <w:p w:rsidR="005D1F9C" w:rsidRPr="002E27E1" w:rsidRDefault="005D1F9C" w:rsidP="005D1F9C">
            <w:pPr>
              <w:spacing w:after="0" w:line="360" w:lineRule="exact"/>
              <w:ind w:firstLineChars="450" w:firstLine="31680"/>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5D1F9C" w:rsidRPr="002E27E1" w:rsidRDefault="005D1F9C" w:rsidP="00B921CD">
            <w:pPr>
              <w:spacing w:after="0" w:line="360" w:lineRule="exact"/>
              <w:rPr>
                <w:rFonts w:ascii="宋体" w:eastAsia="宋体" w:hAnsi="宋体"/>
                <w:sz w:val="21"/>
                <w:szCs w:val="21"/>
                <w:lang w:eastAsia="zh-CN"/>
              </w:rPr>
            </w:pPr>
          </w:p>
          <w:p w:rsidR="005D1F9C" w:rsidRPr="002E27E1" w:rsidRDefault="005D1F9C" w:rsidP="00B921CD">
            <w:pPr>
              <w:spacing w:after="0" w:line="360" w:lineRule="exact"/>
              <w:ind w:right="420"/>
              <w:rPr>
                <w:rFonts w:ascii="宋体" w:eastAsia="宋体" w:hAnsi="宋体"/>
                <w:sz w:val="21"/>
                <w:szCs w:val="21"/>
                <w:lang w:eastAsia="zh-CN"/>
              </w:rPr>
            </w:pPr>
          </w:p>
          <w:p w:rsidR="005D1F9C" w:rsidRPr="002E27E1" w:rsidRDefault="005D1F9C" w:rsidP="00B921CD">
            <w:pPr>
              <w:spacing w:after="0" w:line="360" w:lineRule="exac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日期：</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年</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月</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日</w:t>
            </w:r>
          </w:p>
          <w:p w:rsidR="005D1F9C" w:rsidRPr="002E27E1" w:rsidRDefault="005D1F9C" w:rsidP="00B921CD">
            <w:pPr>
              <w:snapToGrid w:val="0"/>
              <w:spacing w:after="0" w:line="360" w:lineRule="exact"/>
              <w:rPr>
                <w:rFonts w:ascii="宋体" w:eastAsia="宋体" w:hAnsi="宋体"/>
                <w:sz w:val="21"/>
                <w:szCs w:val="21"/>
                <w:lang w:eastAsia="zh-CN"/>
              </w:rPr>
            </w:pPr>
          </w:p>
        </w:tc>
      </w:tr>
    </w:tbl>
    <w:p w:rsidR="005D1F9C" w:rsidRDefault="005D1F9C" w:rsidP="005D1F9C">
      <w:pPr>
        <w:spacing w:after="0" w:line="360" w:lineRule="exact"/>
        <w:ind w:left="31680" w:hangingChars="350" w:firstLine="31680"/>
        <w:rPr>
          <w:rFonts w:ascii="宋体" w:eastAsia="宋体" w:hAnsi="宋体"/>
          <w:b/>
          <w:sz w:val="21"/>
          <w:szCs w:val="21"/>
          <w:lang w:eastAsia="zh-CN"/>
        </w:rPr>
      </w:pPr>
      <w:r>
        <w:rPr>
          <w:rFonts w:ascii="宋体" w:eastAsia="宋体" w:hAnsi="宋体" w:hint="eastAsia"/>
          <w:b/>
          <w:bCs/>
          <w:sz w:val="21"/>
          <w:szCs w:val="21"/>
          <w:lang w:eastAsia="zh-CN"/>
        </w:rPr>
        <w:t>注：</w:t>
      </w:r>
      <w:r>
        <w:rPr>
          <w:rFonts w:ascii="宋体" w:eastAsia="宋体" w:hAnsi="宋体"/>
          <w:b/>
          <w:bCs/>
          <w:sz w:val="21"/>
          <w:szCs w:val="21"/>
          <w:lang w:eastAsia="zh-CN"/>
        </w:rPr>
        <w:t>1</w:t>
      </w:r>
      <w:r>
        <w:rPr>
          <w:rFonts w:ascii="宋体" w:eastAsia="宋体" w:hAnsi="宋体" w:hint="eastAsia"/>
          <w:b/>
          <w:bCs/>
          <w:sz w:val="21"/>
          <w:szCs w:val="21"/>
          <w:lang w:eastAsia="zh-CN"/>
        </w:rPr>
        <w:t>、课程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w:t>
      </w:r>
      <w:r w:rsidRPr="002E27E1">
        <w:rPr>
          <w:rFonts w:ascii="宋体" w:eastAsia="宋体" w:hAnsi="宋体"/>
          <w:b/>
          <w:sz w:val="21"/>
          <w:szCs w:val="21"/>
          <w:lang w:eastAsia="zh-CN"/>
        </w:rPr>
        <w:t>3-5</w:t>
      </w:r>
      <w:r w:rsidRPr="002E27E1">
        <w:rPr>
          <w:rFonts w:ascii="宋体" w:eastAsia="宋体" w:hAnsi="宋体" w:hint="eastAsia"/>
          <w:b/>
          <w:sz w:val="21"/>
          <w:szCs w:val="21"/>
          <w:lang w:eastAsia="zh-CN"/>
        </w:rPr>
        <w:t>条目标，并注明每条目标所要求的学习目标层次</w:t>
      </w:r>
      <w:r>
        <w:rPr>
          <w:rFonts w:ascii="宋体" w:eastAsia="宋体" w:hAnsi="宋体" w:hint="eastAsia"/>
          <w:b/>
          <w:sz w:val="21"/>
          <w:szCs w:val="21"/>
          <w:lang w:eastAsia="zh-CN"/>
        </w:rPr>
        <w:t>（</w:t>
      </w:r>
      <w:r w:rsidRPr="00E53E23">
        <w:rPr>
          <w:rFonts w:ascii="宋体" w:eastAsia="宋体" w:hAnsi="宋体" w:hint="eastAsia"/>
          <w:b/>
          <w:sz w:val="21"/>
          <w:szCs w:val="21"/>
          <w:lang w:eastAsia="zh-CN"/>
        </w:rPr>
        <w:t>理解、运用、分析、综合和评价</w:t>
      </w:r>
      <w:r>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5D1F9C" w:rsidRDefault="005D1F9C" w:rsidP="00C35C31">
      <w:pPr>
        <w:spacing w:after="0" w:line="360" w:lineRule="exact"/>
        <w:ind w:left="31680" w:hangingChars="350" w:firstLine="31680"/>
        <w:rPr>
          <w:rFonts w:ascii="宋体" w:eastAsia="宋体" w:hAnsi="宋体"/>
          <w:b/>
          <w:sz w:val="21"/>
          <w:szCs w:val="21"/>
          <w:lang w:eastAsia="zh-CN"/>
        </w:rPr>
      </w:pPr>
      <w:r>
        <w:rPr>
          <w:rFonts w:ascii="宋体" w:eastAsia="宋体" w:hAnsi="宋体"/>
          <w:b/>
          <w:sz w:val="21"/>
          <w:szCs w:val="21"/>
          <w:lang w:eastAsia="zh-CN"/>
        </w:rPr>
        <w:t xml:space="preserve">    2</w:t>
      </w:r>
      <w:r>
        <w:rPr>
          <w:rFonts w:ascii="宋体" w:eastAsia="宋体" w:hAnsi="宋体" w:hint="eastAsia"/>
          <w:b/>
          <w:sz w:val="21"/>
          <w:szCs w:val="21"/>
          <w:lang w:eastAsia="zh-CN"/>
        </w:rPr>
        <w:t>、学生核心能力即毕业要求或培养要求，请任课教师从授课对象人才培养方案中对应部分复制（</w:t>
      </w:r>
      <w:r w:rsidRPr="000E0AE8">
        <w:rPr>
          <w:rFonts w:ascii="宋体" w:eastAsia="宋体" w:hAnsi="宋体"/>
          <w:b/>
          <w:sz w:val="21"/>
          <w:szCs w:val="21"/>
          <w:lang w:eastAsia="zh-CN"/>
        </w:rPr>
        <w:t>http://jwc.dgut.edu.cn/</w:t>
      </w:r>
      <w:r>
        <w:rPr>
          <w:rFonts w:ascii="宋体" w:eastAsia="宋体" w:hAnsi="宋体" w:hint="eastAsia"/>
          <w:b/>
          <w:sz w:val="21"/>
          <w:szCs w:val="21"/>
          <w:lang w:eastAsia="zh-CN"/>
        </w:rPr>
        <w:t>）</w:t>
      </w:r>
    </w:p>
    <w:p w:rsidR="005D1F9C" w:rsidRDefault="005D1F9C" w:rsidP="00C35C31">
      <w:pPr>
        <w:spacing w:after="0" w:line="360" w:lineRule="exact"/>
        <w:ind w:left="31680" w:hangingChars="350" w:firstLine="31680"/>
        <w:rPr>
          <w:rFonts w:ascii="宋体" w:eastAsia="宋体" w:hAnsi="宋体"/>
          <w:b/>
          <w:sz w:val="21"/>
          <w:szCs w:val="21"/>
          <w:lang w:eastAsia="zh-CN"/>
        </w:rPr>
      </w:pPr>
      <w:r>
        <w:rPr>
          <w:rFonts w:ascii="宋体" w:eastAsia="宋体" w:hAnsi="宋体"/>
          <w:b/>
          <w:sz w:val="21"/>
          <w:szCs w:val="21"/>
          <w:lang w:eastAsia="zh-CN"/>
        </w:rPr>
        <w:t xml:space="preserve">    3</w:t>
      </w:r>
      <w:r>
        <w:rPr>
          <w:rFonts w:ascii="宋体" w:eastAsia="宋体" w:hAnsi="宋体" w:hint="eastAsia"/>
          <w:b/>
          <w:sz w:val="21"/>
          <w:szCs w:val="21"/>
          <w:lang w:eastAsia="zh-CN"/>
        </w:rPr>
        <w:t>、教学方式可选：课堂讲授</w:t>
      </w:r>
      <w:r>
        <w:rPr>
          <w:rFonts w:ascii="宋体" w:eastAsia="宋体" w:hAnsi="宋体"/>
          <w:b/>
          <w:sz w:val="21"/>
          <w:szCs w:val="21"/>
          <w:lang w:eastAsia="zh-CN"/>
        </w:rPr>
        <w:t>/</w:t>
      </w:r>
      <w:r>
        <w:rPr>
          <w:rFonts w:ascii="宋体" w:eastAsia="宋体" w:hAnsi="宋体" w:hint="eastAsia"/>
          <w:b/>
          <w:sz w:val="21"/>
          <w:szCs w:val="21"/>
          <w:lang w:eastAsia="zh-CN"/>
        </w:rPr>
        <w:t>小组讨论</w:t>
      </w:r>
      <w:r>
        <w:rPr>
          <w:rFonts w:ascii="宋体" w:eastAsia="宋体" w:hAnsi="宋体"/>
          <w:b/>
          <w:sz w:val="21"/>
          <w:szCs w:val="21"/>
          <w:lang w:eastAsia="zh-CN"/>
        </w:rPr>
        <w:t>/</w:t>
      </w:r>
      <w:r>
        <w:rPr>
          <w:rFonts w:ascii="宋体" w:eastAsia="宋体" w:hAnsi="宋体" w:hint="eastAsia"/>
          <w:b/>
          <w:sz w:val="21"/>
          <w:szCs w:val="21"/>
          <w:lang w:eastAsia="zh-CN"/>
        </w:rPr>
        <w:t>实验</w:t>
      </w:r>
      <w:r>
        <w:rPr>
          <w:rFonts w:ascii="宋体" w:eastAsia="宋体" w:hAnsi="宋体"/>
          <w:b/>
          <w:sz w:val="21"/>
          <w:szCs w:val="21"/>
          <w:lang w:eastAsia="zh-CN"/>
        </w:rPr>
        <w:t>/</w:t>
      </w:r>
      <w:r>
        <w:rPr>
          <w:rFonts w:ascii="宋体" w:eastAsia="宋体" w:hAnsi="宋体" w:hint="eastAsia"/>
          <w:b/>
          <w:sz w:val="21"/>
          <w:szCs w:val="21"/>
          <w:lang w:eastAsia="zh-CN"/>
        </w:rPr>
        <w:t>实训</w:t>
      </w:r>
    </w:p>
    <w:p w:rsidR="005D1F9C" w:rsidRPr="00785779" w:rsidRDefault="005D1F9C" w:rsidP="00B921CD">
      <w:pPr>
        <w:spacing w:after="0" w:line="360" w:lineRule="exact"/>
        <w:rPr>
          <w:rFonts w:ascii="宋体" w:eastAsia="宋体" w:hAnsi="宋体"/>
          <w:b/>
          <w:sz w:val="21"/>
          <w:szCs w:val="21"/>
          <w:lang w:eastAsia="zh-CN"/>
        </w:rPr>
      </w:pPr>
      <w:r>
        <w:rPr>
          <w:rFonts w:ascii="宋体" w:eastAsia="宋体" w:hAnsi="宋体"/>
          <w:b/>
          <w:sz w:val="21"/>
          <w:szCs w:val="21"/>
          <w:lang w:eastAsia="zh-CN"/>
        </w:rPr>
        <w:t xml:space="preserve">    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5D1F9C"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9C" w:rsidRDefault="005D1F9C" w:rsidP="00896971">
      <w:pPr>
        <w:spacing w:after="0"/>
      </w:pPr>
      <w:r>
        <w:separator/>
      </w:r>
    </w:p>
  </w:endnote>
  <w:endnote w:type="continuationSeparator" w:id="0">
    <w:p w:rsidR="005D1F9C" w:rsidRDefault="005D1F9C"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朢痽"/>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9C" w:rsidRDefault="005D1F9C" w:rsidP="00896971">
      <w:pPr>
        <w:spacing w:after="0"/>
      </w:pPr>
      <w:r>
        <w:separator/>
      </w:r>
    </w:p>
  </w:footnote>
  <w:footnote w:type="continuationSeparator" w:id="0">
    <w:p w:rsidR="005D1F9C" w:rsidRDefault="005D1F9C"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rPr>
        <w:rFonts w:cs="Times New Roman"/>
      </w:rPr>
    </w:lvl>
    <w:lvl w:ilvl="1">
      <w:start w:val="1"/>
      <w:numFmt w:val="decimal"/>
      <w:lvlText w:val="2.%2."/>
      <w:lvlJc w:val="left"/>
      <w:pPr>
        <w:tabs>
          <w:tab w:val="left" w:pos="720"/>
        </w:tabs>
        <w:ind w:left="720" w:hanging="480"/>
      </w:pPr>
      <w:rPr>
        <w:rFonts w:cs="Times New Roman" w:hint="eastAsia"/>
      </w:rPr>
    </w:lvl>
    <w:lvl w:ilvl="2">
      <w:start w:val="1"/>
      <w:numFmt w:val="decimal"/>
      <w:lvlText w:val="%3."/>
      <w:legacy w:legacy="1" w:legacySpace="480" w:legacyIndent="360"/>
      <w:lvlJc w:val="left"/>
      <w:pPr>
        <w:ind w:left="840" w:hanging="360"/>
      </w:pPr>
      <w:rPr>
        <w:rFonts w:cs="Times New Roman"/>
      </w:rPr>
    </w:lvl>
    <w:lvl w:ilvl="3">
      <w:start w:val="1"/>
      <w:numFmt w:val="decimal"/>
      <w:lvlText w:val="%4."/>
      <w:lvlJc w:val="left"/>
      <w:pPr>
        <w:tabs>
          <w:tab w:val="left" w:pos="1440"/>
        </w:tabs>
        <w:ind w:left="1440" w:hanging="480"/>
      </w:pPr>
      <w:rPr>
        <w:rFonts w:cs="Times New Roman"/>
      </w:rPr>
    </w:lvl>
    <w:lvl w:ilvl="4">
      <w:start w:val="1"/>
      <w:numFmt w:val="ideographTraditional"/>
      <w:lvlText w:val="%5、"/>
      <w:lvlJc w:val="left"/>
      <w:pPr>
        <w:tabs>
          <w:tab w:val="left" w:pos="1920"/>
        </w:tabs>
        <w:ind w:left="1920" w:hanging="480"/>
      </w:pPr>
      <w:rPr>
        <w:rFonts w:cs="Times New Roman"/>
      </w:rPr>
    </w:lvl>
    <w:lvl w:ilvl="5">
      <w:start w:val="1"/>
      <w:numFmt w:val="lowerRoman"/>
      <w:lvlText w:val="%6."/>
      <w:lvlJc w:val="right"/>
      <w:pPr>
        <w:tabs>
          <w:tab w:val="left" w:pos="2400"/>
        </w:tabs>
        <w:ind w:left="2400" w:hanging="480"/>
      </w:pPr>
      <w:rPr>
        <w:rFonts w:cs="Times New Roman"/>
      </w:rPr>
    </w:lvl>
    <w:lvl w:ilvl="6">
      <w:start w:val="1"/>
      <w:numFmt w:val="decimal"/>
      <w:lvlText w:val="%7."/>
      <w:lvlJc w:val="left"/>
      <w:pPr>
        <w:tabs>
          <w:tab w:val="left" w:pos="2880"/>
        </w:tabs>
        <w:ind w:left="2880" w:hanging="480"/>
      </w:pPr>
      <w:rPr>
        <w:rFonts w:cs="Times New Roman"/>
      </w:rPr>
    </w:lvl>
    <w:lvl w:ilvl="7">
      <w:start w:val="1"/>
      <w:numFmt w:val="ideographTraditional"/>
      <w:lvlText w:val="%8、"/>
      <w:lvlJc w:val="left"/>
      <w:pPr>
        <w:tabs>
          <w:tab w:val="left" w:pos="3360"/>
        </w:tabs>
        <w:ind w:left="3360" w:hanging="480"/>
      </w:pPr>
      <w:rPr>
        <w:rFonts w:cs="Times New Roman"/>
      </w:rPr>
    </w:lvl>
    <w:lvl w:ilvl="8">
      <w:start w:val="1"/>
      <w:numFmt w:val="lowerRoman"/>
      <w:lvlText w:val="%9."/>
      <w:lvlJc w:val="right"/>
      <w:pPr>
        <w:tabs>
          <w:tab w:val="left" w:pos="3840"/>
        </w:tabs>
        <w:ind w:left="3840" w:hanging="480"/>
      </w:pPr>
      <w:rPr>
        <w:rFonts w:cs="Times New Roman"/>
      </w:rPr>
    </w:lvl>
  </w:abstractNum>
  <w:abstractNum w:abstractNumId="2">
    <w:nsid w:val="586B7180"/>
    <w:multiLevelType w:val="singleLevel"/>
    <w:tmpl w:val="586B7180"/>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6698D"/>
    <w:rsid w:val="00087B74"/>
    <w:rsid w:val="000B626E"/>
    <w:rsid w:val="000D753A"/>
    <w:rsid w:val="000E0AE8"/>
    <w:rsid w:val="00155E5A"/>
    <w:rsid w:val="00171228"/>
    <w:rsid w:val="00173BBA"/>
    <w:rsid w:val="001B31E9"/>
    <w:rsid w:val="001B62E5"/>
    <w:rsid w:val="001C7A1D"/>
    <w:rsid w:val="001D28E8"/>
    <w:rsid w:val="001F20BC"/>
    <w:rsid w:val="00227119"/>
    <w:rsid w:val="00271F37"/>
    <w:rsid w:val="00282F43"/>
    <w:rsid w:val="002E27E1"/>
    <w:rsid w:val="003044FA"/>
    <w:rsid w:val="00315996"/>
    <w:rsid w:val="00370D47"/>
    <w:rsid w:val="00372379"/>
    <w:rsid w:val="0037561C"/>
    <w:rsid w:val="00396F1C"/>
    <w:rsid w:val="003C66D8"/>
    <w:rsid w:val="003E66A6"/>
    <w:rsid w:val="00437B6F"/>
    <w:rsid w:val="00457E42"/>
    <w:rsid w:val="004A10F2"/>
    <w:rsid w:val="004B3994"/>
    <w:rsid w:val="004E0481"/>
    <w:rsid w:val="004E7804"/>
    <w:rsid w:val="0054597A"/>
    <w:rsid w:val="00554470"/>
    <w:rsid w:val="005639AB"/>
    <w:rsid w:val="005A7486"/>
    <w:rsid w:val="005D1F9C"/>
    <w:rsid w:val="005F174F"/>
    <w:rsid w:val="0060024F"/>
    <w:rsid w:val="0065651C"/>
    <w:rsid w:val="006B17F7"/>
    <w:rsid w:val="006E6E3F"/>
    <w:rsid w:val="00704694"/>
    <w:rsid w:val="00735FDE"/>
    <w:rsid w:val="00756494"/>
    <w:rsid w:val="00770F0D"/>
    <w:rsid w:val="00776AF2"/>
    <w:rsid w:val="00785779"/>
    <w:rsid w:val="008147FF"/>
    <w:rsid w:val="00815DC1"/>
    <w:rsid w:val="00815F78"/>
    <w:rsid w:val="008512DF"/>
    <w:rsid w:val="00855020"/>
    <w:rsid w:val="00885EED"/>
    <w:rsid w:val="00892ADC"/>
    <w:rsid w:val="00896971"/>
    <w:rsid w:val="009147F0"/>
    <w:rsid w:val="00917C66"/>
    <w:rsid w:val="00935C6A"/>
    <w:rsid w:val="009517A2"/>
    <w:rsid w:val="009562DC"/>
    <w:rsid w:val="0098118E"/>
    <w:rsid w:val="009A2B5C"/>
    <w:rsid w:val="009B301B"/>
    <w:rsid w:val="009B3EAE"/>
    <w:rsid w:val="009B63B3"/>
    <w:rsid w:val="009C29E5"/>
    <w:rsid w:val="009D3079"/>
    <w:rsid w:val="00A330F6"/>
    <w:rsid w:val="00A6628D"/>
    <w:rsid w:val="00A82D55"/>
    <w:rsid w:val="00A84D68"/>
    <w:rsid w:val="00A85774"/>
    <w:rsid w:val="00AA199F"/>
    <w:rsid w:val="00AE1C43"/>
    <w:rsid w:val="00AE48DD"/>
    <w:rsid w:val="00B042FE"/>
    <w:rsid w:val="00B775EE"/>
    <w:rsid w:val="00B921CD"/>
    <w:rsid w:val="00BB35F5"/>
    <w:rsid w:val="00C00D48"/>
    <w:rsid w:val="00C35C31"/>
    <w:rsid w:val="00C41D05"/>
    <w:rsid w:val="00C705DD"/>
    <w:rsid w:val="00C76FA2"/>
    <w:rsid w:val="00CA1AB8"/>
    <w:rsid w:val="00CC4A46"/>
    <w:rsid w:val="00CD2F8F"/>
    <w:rsid w:val="00D45246"/>
    <w:rsid w:val="00D73286"/>
    <w:rsid w:val="00D91D07"/>
    <w:rsid w:val="00DB45CF"/>
    <w:rsid w:val="00DB5724"/>
    <w:rsid w:val="00DF5C03"/>
    <w:rsid w:val="00E0505F"/>
    <w:rsid w:val="00E413E8"/>
    <w:rsid w:val="00E53E23"/>
    <w:rsid w:val="00ED3FCA"/>
    <w:rsid w:val="00F31667"/>
    <w:rsid w:val="00F617C2"/>
    <w:rsid w:val="00F96D96"/>
    <w:rsid w:val="00FA317B"/>
    <w:rsid w:val="00FC16A3"/>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120"/>
      <w:jc w:val="both"/>
    </w:pPr>
    <w:rPr>
      <w:rFonts w:eastAsia="PMingLiU"/>
      <w:kern w:val="0"/>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8E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DefaultParagraphFont"/>
    <w:uiPriority w:val="99"/>
    <w:rsid w:val="001D28E8"/>
    <w:rPr>
      <w:rFonts w:ascii="CIDFont + F2" w:hAnsi="CIDFont + F2" w:cs="CIDFont + F2"/>
      <w:color w:val="000000"/>
      <w:sz w:val="20"/>
      <w:szCs w:val="20"/>
    </w:rPr>
  </w:style>
  <w:style w:type="paragraph" w:styleId="Header">
    <w:name w:val="header"/>
    <w:basedOn w:val="Normal"/>
    <w:link w:val="Header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6971"/>
    <w:rPr>
      <w:rFonts w:eastAsia="PMingLiU" w:cs="Times New Roman"/>
      <w:sz w:val="18"/>
      <w:szCs w:val="18"/>
      <w:lang w:eastAsia="en-US"/>
    </w:rPr>
  </w:style>
  <w:style w:type="paragraph" w:styleId="Footer">
    <w:name w:val="footer"/>
    <w:basedOn w:val="Normal"/>
    <w:link w:val="FooterChar"/>
    <w:uiPriority w:val="99"/>
    <w:rsid w:val="008969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971"/>
    <w:rPr>
      <w:rFonts w:eastAsia="PMingLiU" w:cs="Times New Roman"/>
      <w:sz w:val="18"/>
      <w:szCs w:val="18"/>
      <w:lang w:eastAsia="en-US"/>
    </w:rPr>
  </w:style>
  <w:style w:type="paragraph" w:styleId="ListParagraph">
    <w:name w:val="List Paragraph"/>
    <w:basedOn w:val="Normal"/>
    <w:uiPriority w:val="99"/>
    <w:qFormat/>
    <w:rsid w:val="008147FF"/>
    <w:pPr>
      <w:ind w:firstLineChars="200" w:firstLine="420"/>
    </w:pPr>
  </w:style>
  <w:style w:type="paragraph" w:styleId="BalloonText">
    <w:name w:val="Balloon Text"/>
    <w:basedOn w:val="Normal"/>
    <w:link w:val="BalloonTextChar"/>
    <w:uiPriority w:val="99"/>
    <w:rsid w:val="003044FA"/>
    <w:pPr>
      <w:spacing w:after="0"/>
    </w:pPr>
    <w:rPr>
      <w:sz w:val="18"/>
      <w:szCs w:val="18"/>
    </w:rPr>
  </w:style>
  <w:style w:type="character" w:customStyle="1" w:styleId="BalloonTextChar">
    <w:name w:val="Balloon Text Char"/>
    <w:basedOn w:val="DefaultParagraphFont"/>
    <w:link w:val="BalloonText"/>
    <w:uiPriority w:val="99"/>
    <w:locked/>
    <w:rsid w:val="003044FA"/>
    <w:rPr>
      <w:rFonts w:eastAsia="PMingLiU" w:cs="Times New Roman"/>
      <w:sz w:val="18"/>
      <w:szCs w:val="18"/>
      <w:lang w:eastAsia="en-US"/>
    </w:rPr>
  </w:style>
  <w:style w:type="paragraph" w:styleId="NormalWeb">
    <w:name w:val="Normal (Web)"/>
    <w:basedOn w:val="Normal"/>
    <w:uiPriority w:val="99"/>
    <w:semiHidden/>
    <w:rsid w:val="00FA317B"/>
    <w:pPr>
      <w:spacing w:before="100" w:beforeAutospacing="1" w:after="100" w:afterAutospacing="1"/>
      <w:jc w:val="left"/>
    </w:pPr>
    <w:rPr>
      <w:rFonts w:ascii="宋体" w:eastAsia="宋体" w:hAnsi="宋体" w:cs="宋体"/>
      <w:szCs w:val="24"/>
      <w:lang w:eastAsia="zh-CN"/>
    </w:rPr>
  </w:style>
  <w:style w:type="paragraph" w:styleId="PlainText">
    <w:name w:val="Plain Text"/>
    <w:basedOn w:val="Normal"/>
    <w:link w:val="PlainTextChar1"/>
    <w:uiPriority w:val="99"/>
    <w:rsid w:val="00B921CD"/>
    <w:pPr>
      <w:spacing w:after="0"/>
      <w:jc w:val="left"/>
    </w:pPr>
    <w:rPr>
      <w:rFonts w:ascii="宋体" w:eastAsia="宋体" w:hAnsi="Courier New"/>
      <w:kern w:val="2"/>
      <w:szCs w:val="20"/>
      <w:lang w:eastAsia="zh-CN"/>
    </w:rPr>
  </w:style>
  <w:style w:type="character" w:customStyle="1" w:styleId="PlainTextChar">
    <w:name w:val="Plain Text Char"/>
    <w:basedOn w:val="DefaultParagraphFont"/>
    <w:link w:val="PlainText"/>
    <w:uiPriority w:val="99"/>
    <w:semiHidden/>
    <w:locked/>
    <w:rsid w:val="00A330F6"/>
    <w:rPr>
      <w:rFonts w:ascii="宋体" w:hAnsi="Courier New" w:cs="Courier New"/>
      <w:kern w:val="0"/>
      <w:sz w:val="21"/>
      <w:szCs w:val="21"/>
      <w:lang w:eastAsia="en-US"/>
    </w:rPr>
  </w:style>
  <w:style w:type="character" w:customStyle="1" w:styleId="PlainTextChar1">
    <w:name w:val="Plain Text Char1"/>
    <w:basedOn w:val="DefaultParagraphFont"/>
    <w:link w:val="PlainText"/>
    <w:uiPriority w:val="99"/>
    <w:locked/>
    <w:rsid w:val="00B921CD"/>
    <w:rPr>
      <w:rFonts w:ascii="宋体" w:eastAsia="宋体" w:hAnsi="Courier New" w:cs="Times New Roman"/>
      <w:kern w:val="2"/>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1652633086">
      <w:marLeft w:val="0"/>
      <w:marRight w:val="0"/>
      <w:marTop w:val="0"/>
      <w:marBottom w:val="0"/>
      <w:divBdr>
        <w:top w:val="none" w:sz="0" w:space="0" w:color="auto"/>
        <w:left w:val="none" w:sz="0" w:space="0" w:color="auto"/>
        <w:bottom w:val="none" w:sz="0" w:space="0" w:color="auto"/>
        <w:right w:val="none" w:sz="0" w:space="0" w:color="auto"/>
      </w:divBdr>
      <w:divsChild>
        <w:div w:id="1652633085">
          <w:marLeft w:val="0"/>
          <w:marRight w:val="0"/>
          <w:marTop w:val="0"/>
          <w:marBottom w:val="0"/>
          <w:divBdr>
            <w:top w:val="none" w:sz="0" w:space="0" w:color="auto"/>
            <w:left w:val="none" w:sz="0" w:space="0" w:color="auto"/>
            <w:bottom w:val="none" w:sz="0" w:space="0" w:color="auto"/>
            <w:right w:val="none" w:sz="0" w:space="0" w:color="auto"/>
          </w:divBdr>
          <w:divsChild>
            <w:div w:id="16526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266</TotalTime>
  <Pages>3</Pages>
  <Words>325</Words>
  <Characters>1853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傅小波</cp:lastModifiedBy>
  <cp:revision>14</cp:revision>
  <cp:lastPrinted>2017-01-05T16:24:00Z</cp:lastPrinted>
  <dcterms:created xsi:type="dcterms:W3CDTF">2017-03-06T06:30:00Z</dcterms:created>
  <dcterms:modified xsi:type="dcterms:W3CDTF">2017-03-14T01:58:00Z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